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F9" w:rsidRDefault="00185FAF" w:rsidP="007E7102">
      <w:pPr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rFonts w:eastAsia="Calibri"/>
          <w:b/>
          <w:lang w:eastAsia="en-US"/>
        </w:rPr>
        <w:t xml:space="preserve">                               </w:t>
      </w:r>
      <w:r w:rsidR="004B33F9">
        <w:rPr>
          <w:rFonts w:eastAsia="Calibri"/>
          <w:b/>
          <w:lang w:eastAsia="en-US"/>
        </w:rPr>
        <w:t xml:space="preserve">                                                                              </w:t>
      </w:r>
      <w:r>
        <w:rPr>
          <w:rFonts w:eastAsia="Calibri"/>
          <w:b/>
          <w:lang w:eastAsia="en-US"/>
        </w:rPr>
        <w:t xml:space="preserve"> </w:t>
      </w:r>
      <w:r w:rsidR="004B33F9">
        <w:rPr>
          <w:b/>
          <w:bCs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44450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3F9" w:rsidRDefault="004B33F9" w:rsidP="004B33F9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</w:p>
    <w:p w:rsidR="004B33F9" w:rsidRDefault="004B33F9" w:rsidP="004B33F9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</w:p>
    <w:p w:rsidR="004B33F9" w:rsidRDefault="004B33F9" w:rsidP="004B33F9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</w:p>
    <w:p w:rsidR="00A65E91" w:rsidRPr="00F16998" w:rsidRDefault="00A65E91" w:rsidP="00A65E91">
      <w:pPr>
        <w:jc w:val="center"/>
        <w:rPr>
          <w:b/>
          <w:sz w:val="28"/>
          <w:szCs w:val="28"/>
        </w:rPr>
      </w:pPr>
    </w:p>
    <w:p w:rsidR="00A65E91" w:rsidRPr="00F16998" w:rsidRDefault="00A65E91" w:rsidP="00A65E91">
      <w:pPr>
        <w:jc w:val="center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 xml:space="preserve">СОВЕТ ДЕПУТАТОВ </w:t>
      </w:r>
    </w:p>
    <w:p w:rsidR="00A65E91" w:rsidRPr="00F16998" w:rsidRDefault="00A65E91" w:rsidP="00A65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ЧИСТИКОВСКОГО</w:t>
      </w:r>
      <w:r w:rsidRPr="00F16998">
        <w:rPr>
          <w:b/>
          <w:sz w:val="28"/>
          <w:szCs w:val="28"/>
        </w:rPr>
        <w:t xml:space="preserve"> СЕЛЬСКОГО ПОСЕЛЕНИЯ </w:t>
      </w:r>
    </w:p>
    <w:p w:rsidR="00A65E91" w:rsidRPr="00F16998" w:rsidRDefault="00A65E91" w:rsidP="00A65E91">
      <w:pPr>
        <w:jc w:val="center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>РУДНЯНСКОГО РАЙОНА СМОЛЕНСКОЙ ОБЛАСТИ</w:t>
      </w:r>
    </w:p>
    <w:p w:rsidR="00A65E91" w:rsidRDefault="00A65E91" w:rsidP="00A65E91">
      <w:pPr>
        <w:spacing w:line="360" w:lineRule="auto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 xml:space="preserve">                                                </w:t>
      </w:r>
    </w:p>
    <w:p w:rsidR="00A65E91" w:rsidRPr="00F16998" w:rsidRDefault="00A65E91" w:rsidP="00A65E91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F16998">
        <w:rPr>
          <w:b/>
          <w:sz w:val="28"/>
          <w:szCs w:val="28"/>
        </w:rPr>
        <w:t>Р</w:t>
      </w:r>
      <w:proofErr w:type="gramEnd"/>
      <w:r w:rsidRPr="00F16998">
        <w:rPr>
          <w:b/>
          <w:sz w:val="28"/>
          <w:szCs w:val="28"/>
        </w:rPr>
        <w:t xml:space="preserve"> Е Ш Е Н И Е</w:t>
      </w:r>
    </w:p>
    <w:p w:rsidR="00A65E91" w:rsidRDefault="00A65E91" w:rsidP="00A65E91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 xml:space="preserve">.05.2024 </w:t>
      </w:r>
      <w:r w:rsidRPr="00F16998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359</w:t>
      </w:r>
    </w:p>
    <w:p w:rsidR="00931473" w:rsidRPr="005B30BB" w:rsidRDefault="00931473" w:rsidP="00300D28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4B33F9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4B33F9" w:rsidRDefault="005F061D" w:rsidP="0006657F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F061D"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Cs/>
                <w:color w:val="000000"/>
                <w:sz w:val="28"/>
                <w:szCs w:val="28"/>
              </w:rPr>
              <w:t xml:space="preserve">Совета депутатов </w:t>
            </w:r>
            <w:r w:rsidR="00A65E91">
              <w:rPr>
                <w:bCs/>
                <w:color w:val="000000"/>
                <w:sz w:val="28"/>
                <w:szCs w:val="28"/>
              </w:rPr>
              <w:t>Чистиковского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B33F9">
              <w:rPr>
                <w:bCs/>
                <w:sz w:val="28"/>
                <w:szCs w:val="28"/>
              </w:rPr>
              <w:t>сельского поселения Руднянского района Смоленской области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="00A65E91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>.10.2021г №1</w:t>
            </w:r>
            <w:r w:rsidR="00A65E9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6 «</w:t>
            </w:r>
            <w:r w:rsidR="00931473" w:rsidRPr="004B33F9">
              <w:rPr>
                <w:bCs/>
                <w:sz w:val="28"/>
                <w:szCs w:val="28"/>
              </w:rPr>
              <w:t>Об утверждении </w:t>
            </w:r>
            <w:hyperlink r:id="rId10" w:anchor="65C0IR" w:history="1">
              <w:r w:rsidR="00931473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Положения о</w:t>
              </w:r>
              <w:r w:rsidR="003D1D7A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б осуществлении</w:t>
              </w:r>
              <w:r w:rsidR="00931473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 муниципально</w:t>
              </w:r>
              <w:r w:rsidR="003D1D7A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го</w:t>
              </w:r>
              <w:r w:rsidR="0006657F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1D7A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контроля</w:t>
              </w:r>
              <w:r w:rsidR="0006657F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D1D7A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за сохранностью автомобильных дорог</w:t>
              </w:r>
              <w:r w:rsidR="002E48A4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 общего пользования</w:t>
              </w:r>
              <w:r w:rsidR="003D1D7A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 местного значения в границах населенных пунктов </w:t>
              </w:r>
              <w:r w:rsidR="00931473" w:rsidRPr="004B33F9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муниципального</w:t>
              </w:r>
            </w:hyperlink>
            <w:r w:rsidR="00931473" w:rsidRPr="004B33F9">
              <w:rPr>
                <w:bCs/>
                <w:sz w:val="28"/>
                <w:szCs w:val="28"/>
              </w:rPr>
              <w:t xml:space="preserve"> образования </w:t>
            </w:r>
            <w:r w:rsidR="00A65E91">
              <w:rPr>
                <w:bCs/>
                <w:sz w:val="28"/>
                <w:szCs w:val="28"/>
              </w:rPr>
              <w:t>Чистиковского</w:t>
            </w:r>
            <w:r w:rsidR="004B33F9" w:rsidRPr="004B33F9">
              <w:rPr>
                <w:bCs/>
                <w:sz w:val="28"/>
                <w:szCs w:val="28"/>
              </w:rPr>
              <w:t xml:space="preserve"> сельского поселения Руднянского района Смоленской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  <w:p w:rsidR="00931473" w:rsidRPr="004B33F9" w:rsidRDefault="00931473" w:rsidP="00685F14">
            <w:pPr>
              <w:rPr>
                <w:sz w:val="28"/>
                <w:szCs w:val="28"/>
              </w:rPr>
            </w:pPr>
          </w:p>
        </w:tc>
      </w:tr>
    </w:tbl>
    <w:p w:rsidR="00197190" w:rsidRPr="004B33F9" w:rsidRDefault="00931473" w:rsidP="00A65E9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33F9">
        <w:rPr>
          <w:sz w:val="28"/>
          <w:szCs w:val="28"/>
        </w:rPr>
        <w:br/>
      </w:r>
      <w:r w:rsidR="00A65E91">
        <w:rPr>
          <w:sz w:val="28"/>
          <w:szCs w:val="28"/>
        </w:rPr>
        <w:t xml:space="preserve">          </w:t>
      </w:r>
      <w:proofErr w:type="gramStart"/>
      <w:r w:rsidR="003D1D7A" w:rsidRPr="004B33F9">
        <w:rPr>
          <w:sz w:val="28"/>
          <w:szCs w:val="28"/>
        </w:rPr>
        <w:t xml:space="preserve">Руководствуясь </w:t>
      </w:r>
      <w:r w:rsidR="003D1D7A" w:rsidRPr="004B33F9">
        <w:rPr>
          <w:color w:val="000000"/>
          <w:sz w:val="28"/>
          <w:szCs w:val="28"/>
        </w:rPr>
        <w:t>Федеральным законом от 6 октября 2003 года</w:t>
      </w:r>
      <w:r w:rsidR="0006657F" w:rsidRPr="004B33F9">
        <w:rPr>
          <w:color w:val="000000"/>
          <w:sz w:val="28"/>
          <w:szCs w:val="28"/>
        </w:rPr>
        <w:t xml:space="preserve"> </w:t>
      </w:r>
      <w:r w:rsidR="003D1D7A" w:rsidRPr="004B33F9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4B33F9">
        <w:rPr>
          <w:sz w:val="28"/>
          <w:szCs w:val="28"/>
        </w:rPr>
        <w:t> </w:t>
      </w:r>
      <w:r w:rsidR="005F061D" w:rsidRPr="005F061D">
        <w:rPr>
          <w:color w:val="000000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5F061D" w:rsidRPr="005F061D">
        <w:rPr>
          <w:color w:val="000000"/>
          <w:sz w:val="28"/>
          <w:szCs w:val="28"/>
          <w:shd w:val="clear" w:color="auto" w:fill="FFFFFF"/>
        </w:rPr>
        <w:t>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</w:t>
      </w:r>
      <w:proofErr w:type="gramEnd"/>
      <w:r w:rsidR="005F061D" w:rsidRPr="005F06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F061D" w:rsidRPr="005F061D">
        <w:rPr>
          <w:color w:val="000000"/>
          <w:sz w:val="28"/>
          <w:szCs w:val="28"/>
          <w:shd w:val="clear" w:color="auto" w:fill="FFFFFF"/>
        </w:rPr>
        <w:t>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5F061D" w:rsidRPr="005F061D">
        <w:t xml:space="preserve"> </w:t>
      </w:r>
      <w:r w:rsidR="005F061D" w:rsidRPr="005F061D">
        <w:rPr>
          <w:color w:val="000000"/>
          <w:sz w:val="28"/>
          <w:szCs w:val="28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Pr="004B33F9">
        <w:rPr>
          <w:sz w:val="28"/>
          <w:szCs w:val="28"/>
        </w:rPr>
        <w:t xml:space="preserve">, Уставом </w:t>
      </w:r>
      <w:r w:rsidR="00A65E91">
        <w:rPr>
          <w:sz w:val="28"/>
          <w:szCs w:val="28"/>
        </w:rPr>
        <w:t>Чистиковского</w:t>
      </w:r>
      <w:r w:rsidR="004B33F9" w:rsidRPr="004B33F9">
        <w:rPr>
          <w:sz w:val="28"/>
          <w:szCs w:val="28"/>
        </w:rPr>
        <w:t xml:space="preserve"> </w:t>
      </w:r>
      <w:r w:rsidR="004B33F9" w:rsidRPr="004B33F9">
        <w:rPr>
          <w:sz w:val="28"/>
          <w:szCs w:val="28"/>
        </w:rPr>
        <w:lastRenderedPageBreak/>
        <w:t>сельского поселения Руднянского района Смоленской области</w:t>
      </w:r>
      <w:r w:rsidR="00A65E91">
        <w:rPr>
          <w:sz w:val="28"/>
          <w:szCs w:val="28"/>
        </w:rPr>
        <w:t>, Совет депутатов Чистиковского</w:t>
      </w:r>
      <w:r w:rsidR="00A65E91" w:rsidRPr="004B33F9">
        <w:rPr>
          <w:sz w:val="28"/>
          <w:szCs w:val="28"/>
        </w:rPr>
        <w:t xml:space="preserve"> сельского</w:t>
      </w:r>
      <w:proofErr w:type="gramEnd"/>
      <w:r w:rsidR="00A65E91" w:rsidRPr="004B33F9">
        <w:rPr>
          <w:sz w:val="28"/>
          <w:szCs w:val="28"/>
        </w:rPr>
        <w:t xml:space="preserve"> поселения Руднянского района Смоленской области</w:t>
      </w:r>
    </w:p>
    <w:p w:rsidR="00931473" w:rsidRPr="004B33F9" w:rsidRDefault="00931473" w:rsidP="004B33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B33F9">
        <w:rPr>
          <w:sz w:val="28"/>
          <w:szCs w:val="28"/>
        </w:rPr>
        <w:br/>
      </w:r>
      <w:r w:rsidRPr="004B33F9">
        <w:rPr>
          <w:b/>
          <w:sz w:val="28"/>
          <w:szCs w:val="28"/>
        </w:rPr>
        <w:t>РЕШИЛ:</w:t>
      </w:r>
      <w:r w:rsidRPr="004B33F9">
        <w:rPr>
          <w:b/>
          <w:sz w:val="28"/>
          <w:szCs w:val="28"/>
        </w:rPr>
        <w:br/>
      </w:r>
    </w:p>
    <w:p w:rsidR="00931473" w:rsidRDefault="005F061D" w:rsidP="00B00021">
      <w:pPr>
        <w:pStyle w:val="headertext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F061D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«</w:t>
      </w:r>
      <w:r w:rsidRPr="005F061D">
        <w:rPr>
          <w:color w:val="000000"/>
          <w:sz w:val="28"/>
          <w:szCs w:val="28"/>
        </w:rPr>
        <w:t xml:space="preserve">Положение </w:t>
      </w:r>
      <w:r w:rsidR="00931473" w:rsidRPr="004B33F9">
        <w:rPr>
          <w:sz w:val="28"/>
          <w:szCs w:val="28"/>
        </w:rPr>
        <w:t xml:space="preserve"> </w:t>
      </w:r>
      <w:hyperlink r:id="rId11" w:anchor="65C0IR" w:history="1">
        <w:r w:rsidR="003D1D7A" w:rsidRPr="004B33F9">
          <w:rPr>
            <w:rStyle w:val="af5"/>
            <w:bCs/>
            <w:color w:val="auto"/>
            <w:sz w:val="28"/>
            <w:szCs w:val="28"/>
            <w:u w:val="none"/>
          </w:rPr>
          <w:t>об осуществлении муниципального</w:t>
        </w:r>
        <w:r w:rsidR="0006657F" w:rsidRPr="004B33F9">
          <w:rPr>
            <w:rStyle w:val="af5"/>
            <w:bCs/>
            <w:color w:val="auto"/>
            <w:sz w:val="28"/>
            <w:szCs w:val="28"/>
            <w:u w:val="none"/>
          </w:rPr>
          <w:t xml:space="preserve"> </w:t>
        </w:r>
        <w:r w:rsidR="003D1D7A" w:rsidRPr="004B33F9">
          <w:rPr>
            <w:rStyle w:val="af5"/>
            <w:bCs/>
            <w:color w:val="auto"/>
            <w:sz w:val="28"/>
            <w:szCs w:val="28"/>
            <w:u w:val="none"/>
          </w:rPr>
          <w:t>контроля</w:t>
        </w:r>
        <w:r w:rsidR="0006657F" w:rsidRPr="004B33F9">
          <w:rPr>
            <w:rStyle w:val="af5"/>
            <w:bCs/>
            <w:color w:val="auto"/>
            <w:sz w:val="28"/>
            <w:szCs w:val="28"/>
            <w:u w:val="none"/>
          </w:rPr>
          <w:t xml:space="preserve"> </w:t>
        </w:r>
        <w:r w:rsidR="003D1D7A" w:rsidRPr="004B33F9">
          <w:rPr>
            <w:rStyle w:val="af5"/>
            <w:bCs/>
            <w:color w:val="auto"/>
            <w:sz w:val="28"/>
            <w:szCs w:val="28"/>
            <w:u w:val="none"/>
          </w:rPr>
          <w:t xml:space="preserve">за сохранностью автомобильных дорог </w:t>
        </w:r>
        <w:r w:rsidR="002E48A4" w:rsidRPr="004B33F9">
          <w:rPr>
            <w:rStyle w:val="af5"/>
            <w:bCs/>
            <w:color w:val="auto"/>
            <w:sz w:val="28"/>
            <w:szCs w:val="28"/>
            <w:u w:val="none"/>
          </w:rPr>
          <w:t xml:space="preserve">общего пользования </w:t>
        </w:r>
        <w:r w:rsidR="003D1D7A" w:rsidRPr="004B33F9">
          <w:rPr>
            <w:rStyle w:val="af5"/>
            <w:bCs/>
            <w:color w:val="auto"/>
            <w:sz w:val="28"/>
            <w:szCs w:val="28"/>
            <w:u w:val="none"/>
          </w:rPr>
          <w:t>местного значения в границах населенных пунктов муниципального</w:t>
        </w:r>
      </w:hyperlink>
      <w:r w:rsidR="003D1D7A" w:rsidRPr="004B33F9">
        <w:rPr>
          <w:bCs/>
          <w:sz w:val="28"/>
          <w:szCs w:val="28"/>
        </w:rPr>
        <w:t xml:space="preserve"> образования </w:t>
      </w:r>
      <w:r w:rsidR="00A65E91">
        <w:rPr>
          <w:sz w:val="28"/>
          <w:szCs w:val="28"/>
        </w:rPr>
        <w:t>Чистиковского</w:t>
      </w:r>
      <w:r w:rsidR="004B33F9" w:rsidRPr="004B33F9">
        <w:rPr>
          <w:sz w:val="28"/>
          <w:szCs w:val="28"/>
        </w:rPr>
        <w:t xml:space="preserve"> сельского поселения Руднянского района Смоленской области</w:t>
      </w:r>
      <w:r>
        <w:rPr>
          <w:sz w:val="28"/>
          <w:szCs w:val="28"/>
        </w:rPr>
        <w:t xml:space="preserve">», утвержденное </w:t>
      </w:r>
      <w:r w:rsidR="004B33F9" w:rsidRPr="004B33F9">
        <w:rPr>
          <w:sz w:val="28"/>
          <w:szCs w:val="28"/>
        </w:rPr>
        <w:t xml:space="preserve"> </w:t>
      </w:r>
      <w:r w:rsidR="00554A0E">
        <w:rPr>
          <w:bCs/>
          <w:color w:val="000000"/>
          <w:sz w:val="28"/>
          <w:szCs w:val="28"/>
        </w:rPr>
        <w:t>р</w:t>
      </w:r>
      <w:r w:rsidRPr="005F061D">
        <w:rPr>
          <w:bCs/>
          <w:color w:val="000000"/>
          <w:sz w:val="28"/>
          <w:szCs w:val="28"/>
        </w:rPr>
        <w:t>ешение</w:t>
      </w:r>
      <w:r w:rsidR="00554A0E">
        <w:rPr>
          <w:bCs/>
          <w:color w:val="000000"/>
          <w:sz w:val="28"/>
          <w:szCs w:val="28"/>
        </w:rPr>
        <w:t>м</w:t>
      </w:r>
      <w:r w:rsidRPr="005F06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Совета депутатов </w:t>
      </w:r>
      <w:r w:rsidR="00A65E91">
        <w:rPr>
          <w:bCs/>
          <w:color w:val="000000"/>
          <w:sz w:val="28"/>
          <w:szCs w:val="28"/>
        </w:rPr>
        <w:t>Чистиковского</w:t>
      </w:r>
      <w:r>
        <w:rPr>
          <w:bCs/>
          <w:color w:val="000000"/>
          <w:sz w:val="28"/>
          <w:szCs w:val="28"/>
        </w:rPr>
        <w:t xml:space="preserve"> </w:t>
      </w:r>
      <w:r w:rsidRPr="004B33F9">
        <w:rPr>
          <w:bCs/>
          <w:sz w:val="28"/>
          <w:szCs w:val="28"/>
        </w:rPr>
        <w:t>сельского поселения Руднянского района Смоленской области</w:t>
      </w:r>
      <w:r>
        <w:rPr>
          <w:bCs/>
          <w:sz w:val="28"/>
          <w:szCs w:val="28"/>
        </w:rPr>
        <w:t xml:space="preserve"> </w:t>
      </w:r>
      <w:r w:rsidR="00A65E91">
        <w:rPr>
          <w:bCs/>
          <w:sz w:val="28"/>
          <w:szCs w:val="28"/>
        </w:rPr>
        <w:t xml:space="preserve">27.10.2021г №156 </w:t>
      </w:r>
      <w:r>
        <w:rPr>
          <w:sz w:val="28"/>
          <w:szCs w:val="28"/>
        </w:rPr>
        <w:t>следующие изменения:</w:t>
      </w:r>
    </w:p>
    <w:p w:rsidR="005F061D" w:rsidRPr="005F061D" w:rsidRDefault="001E095E" w:rsidP="00B00021">
      <w:pPr>
        <w:pStyle w:val="af6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5F061D" w:rsidRPr="005F061D">
        <w:rPr>
          <w:bCs/>
          <w:color w:val="000000"/>
          <w:sz w:val="28"/>
          <w:szCs w:val="28"/>
        </w:rPr>
        <w:t xml:space="preserve"> Пункт </w:t>
      </w:r>
      <w:r w:rsidR="00F165D1">
        <w:rPr>
          <w:bCs/>
          <w:color w:val="000000"/>
          <w:sz w:val="28"/>
          <w:szCs w:val="28"/>
        </w:rPr>
        <w:t>3.6</w:t>
      </w:r>
      <w:r w:rsidR="005F061D" w:rsidRPr="005F061D">
        <w:rPr>
          <w:bCs/>
          <w:color w:val="000000"/>
          <w:sz w:val="28"/>
          <w:szCs w:val="28"/>
        </w:rPr>
        <w:t xml:space="preserve"> дополнить абзацами </w:t>
      </w:r>
      <w:r w:rsidR="00F165D1">
        <w:rPr>
          <w:bCs/>
          <w:color w:val="000000"/>
          <w:sz w:val="28"/>
          <w:szCs w:val="28"/>
        </w:rPr>
        <w:t>3.6.4</w:t>
      </w:r>
      <w:r w:rsidR="005F061D" w:rsidRPr="005F061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5F061D" w:rsidRPr="00364036" w:rsidRDefault="001E095E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65D1">
        <w:rPr>
          <w:rFonts w:ascii="Times New Roman" w:hAnsi="Times New Roman" w:cs="Times New Roman"/>
          <w:color w:val="000000" w:themeColor="text1"/>
          <w:sz w:val="28"/>
          <w:szCs w:val="28"/>
        </w:rPr>
        <w:t>3.6.4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061D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5F061D" w:rsidRPr="00364036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уведомляет контролируемое лицо.</w:t>
      </w:r>
    </w:p>
    <w:p w:rsidR="005F061D" w:rsidRPr="00364036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принимает решение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061D" w:rsidRPr="00364036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F061D" w:rsidRPr="00364036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5F061D" w:rsidRPr="00364036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F061D" w:rsidRPr="00364036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5F061D" w:rsidRDefault="005F061D" w:rsidP="00B00021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422F09" w:rsidRDefault="00422F09" w:rsidP="00422F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</w:t>
      </w:r>
      <w:r w:rsidRPr="00F16998">
        <w:rPr>
          <w:sz w:val="28"/>
          <w:szCs w:val="28"/>
          <w:lang w:bidi="ru-RU"/>
        </w:rPr>
        <w:t xml:space="preserve">Настоящее решение вступает в силу с момента его официального опубликования в соответствии с Уставом </w:t>
      </w:r>
      <w:r w:rsidR="00A65E91">
        <w:rPr>
          <w:sz w:val="28"/>
          <w:szCs w:val="28"/>
          <w:lang w:bidi="ru-RU"/>
        </w:rPr>
        <w:t>Чистиковского</w:t>
      </w:r>
      <w:r w:rsidRPr="00F16998">
        <w:rPr>
          <w:sz w:val="28"/>
          <w:szCs w:val="28"/>
          <w:lang w:bidi="ru-RU"/>
        </w:rPr>
        <w:t xml:space="preserve"> сельского поселения Руднянского района Смоленской области</w:t>
      </w:r>
      <w:r>
        <w:rPr>
          <w:sz w:val="28"/>
          <w:szCs w:val="28"/>
          <w:lang w:bidi="ru-RU"/>
        </w:rPr>
        <w:t xml:space="preserve">. </w:t>
      </w:r>
    </w:p>
    <w:p w:rsidR="00300D28" w:rsidRDefault="00300D28" w:rsidP="00300D2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bookmarkStart w:id="0" w:name="_GoBack"/>
      <w:bookmarkEnd w:id="0"/>
      <w:r w:rsidRPr="00BD5FA9">
        <w:rPr>
          <w:color w:val="444444"/>
        </w:rPr>
        <w:br/>
      </w:r>
    </w:p>
    <w:p w:rsidR="00300D28" w:rsidRPr="004B33F9" w:rsidRDefault="004B33F9" w:rsidP="00300D28">
      <w:pPr>
        <w:rPr>
          <w:sz w:val="28"/>
          <w:szCs w:val="28"/>
        </w:rPr>
      </w:pPr>
      <w:r w:rsidRPr="004B33F9">
        <w:rPr>
          <w:sz w:val="28"/>
          <w:szCs w:val="28"/>
        </w:rPr>
        <w:t>Глава муниципального образования</w:t>
      </w:r>
    </w:p>
    <w:p w:rsidR="004B33F9" w:rsidRPr="004B33F9" w:rsidRDefault="00A65E91" w:rsidP="00300D28">
      <w:pPr>
        <w:rPr>
          <w:sz w:val="28"/>
          <w:szCs w:val="28"/>
        </w:rPr>
      </w:pPr>
      <w:r>
        <w:rPr>
          <w:sz w:val="28"/>
          <w:szCs w:val="28"/>
        </w:rPr>
        <w:t>Чистиковского</w:t>
      </w:r>
      <w:r w:rsidR="004B33F9" w:rsidRPr="004B33F9">
        <w:rPr>
          <w:sz w:val="28"/>
          <w:szCs w:val="28"/>
        </w:rPr>
        <w:t xml:space="preserve"> сельского поселения</w:t>
      </w:r>
    </w:p>
    <w:p w:rsidR="004B33F9" w:rsidRPr="004B33F9" w:rsidRDefault="004B33F9" w:rsidP="00300D28">
      <w:pPr>
        <w:rPr>
          <w:sz w:val="28"/>
          <w:szCs w:val="28"/>
        </w:rPr>
      </w:pPr>
      <w:r w:rsidRPr="004B33F9">
        <w:rPr>
          <w:sz w:val="28"/>
          <w:szCs w:val="28"/>
        </w:rPr>
        <w:t xml:space="preserve">Руднянского района Смоленской области                                </w:t>
      </w:r>
      <w:r w:rsidR="00A65E91">
        <w:rPr>
          <w:b/>
          <w:sz w:val="28"/>
          <w:szCs w:val="28"/>
        </w:rPr>
        <w:t>А.А. Панфилов</w:t>
      </w:r>
    </w:p>
    <w:p w:rsidR="00931473" w:rsidRPr="004B33F9" w:rsidRDefault="00931473" w:rsidP="00300D2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4B33F9" w:rsidRDefault="004B33F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sectPr w:rsidR="004B33F9" w:rsidSect="00A65E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E9" w:rsidRDefault="00E400E9">
      <w:r>
        <w:separator/>
      </w:r>
    </w:p>
  </w:endnote>
  <w:endnote w:type="continuationSeparator" w:id="0">
    <w:p w:rsidR="00E400E9" w:rsidRDefault="00E4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5E" w:rsidRDefault="001E09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6904"/>
      <w:docPartObj>
        <w:docPartGallery w:val="Page Numbers (Bottom of Page)"/>
        <w:docPartUnique/>
      </w:docPartObj>
    </w:sdtPr>
    <w:sdtContent>
      <w:p w:rsidR="001E095E" w:rsidRDefault="00E53687">
        <w:pPr>
          <w:pStyle w:val="aa"/>
          <w:jc w:val="center"/>
        </w:pPr>
        <w:r>
          <w:rPr>
            <w:noProof/>
          </w:rPr>
          <w:fldChar w:fldCharType="begin"/>
        </w:r>
        <w:r w:rsidR="001E095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4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95E" w:rsidRDefault="001E09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09028"/>
      <w:docPartObj>
        <w:docPartGallery w:val="Page Numbers (Bottom of Page)"/>
        <w:docPartUnique/>
      </w:docPartObj>
    </w:sdtPr>
    <w:sdtContent>
      <w:p w:rsidR="001E095E" w:rsidRDefault="00E53687">
        <w:pPr>
          <w:pStyle w:val="aa"/>
          <w:jc w:val="center"/>
        </w:pPr>
      </w:p>
    </w:sdtContent>
  </w:sdt>
  <w:p w:rsidR="001E095E" w:rsidRDefault="001E09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E9" w:rsidRDefault="00E400E9">
      <w:r>
        <w:separator/>
      </w:r>
    </w:p>
  </w:footnote>
  <w:footnote w:type="continuationSeparator" w:id="0">
    <w:p w:rsidR="00E400E9" w:rsidRDefault="00E4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5E" w:rsidRDefault="00E53687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09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95E" w:rsidRDefault="001E095E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5E" w:rsidRDefault="001E095E" w:rsidP="006F5173">
    <w:pPr>
      <w:pStyle w:val="a7"/>
      <w:framePr w:wrap="around" w:vAnchor="text" w:hAnchor="page" w:x="6037" w:y="421"/>
      <w:rPr>
        <w:rStyle w:val="a9"/>
      </w:rPr>
    </w:pPr>
  </w:p>
  <w:p w:rsidR="001E095E" w:rsidRDefault="001E095E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5E" w:rsidRDefault="001E09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0DF04F4"/>
    <w:multiLevelType w:val="hybridMultilevel"/>
    <w:tmpl w:val="D6B0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0C85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2B9B"/>
    <w:rsid w:val="0005744B"/>
    <w:rsid w:val="00061586"/>
    <w:rsid w:val="0006213F"/>
    <w:rsid w:val="0006657F"/>
    <w:rsid w:val="00070A42"/>
    <w:rsid w:val="00072029"/>
    <w:rsid w:val="00074855"/>
    <w:rsid w:val="000829BA"/>
    <w:rsid w:val="000958B0"/>
    <w:rsid w:val="00096871"/>
    <w:rsid w:val="000971F7"/>
    <w:rsid w:val="000A20A8"/>
    <w:rsid w:val="000A2388"/>
    <w:rsid w:val="000A474F"/>
    <w:rsid w:val="000A7923"/>
    <w:rsid w:val="000B194F"/>
    <w:rsid w:val="000B665B"/>
    <w:rsid w:val="000C239C"/>
    <w:rsid w:val="000D09B0"/>
    <w:rsid w:val="000D2EAE"/>
    <w:rsid w:val="000D3520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0A3F"/>
    <w:rsid w:val="001123BE"/>
    <w:rsid w:val="00115E00"/>
    <w:rsid w:val="001214A3"/>
    <w:rsid w:val="00124B9B"/>
    <w:rsid w:val="0012597F"/>
    <w:rsid w:val="00132082"/>
    <w:rsid w:val="00133DB3"/>
    <w:rsid w:val="00137C7A"/>
    <w:rsid w:val="001509FE"/>
    <w:rsid w:val="00154622"/>
    <w:rsid w:val="00177570"/>
    <w:rsid w:val="001843DD"/>
    <w:rsid w:val="00185FAF"/>
    <w:rsid w:val="00197190"/>
    <w:rsid w:val="001A080D"/>
    <w:rsid w:val="001A36B4"/>
    <w:rsid w:val="001A4C30"/>
    <w:rsid w:val="001C106B"/>
    <w:rsid w:val="001C687F"/>
    <w:rsid w:val="001C71B4"/>
    <w:rsid w:val="001C7305"/>
    <w:rsid w:val="001D6188"/>
    <w:rsid w:val="001E095E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586F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0D28"/>
    <w:rsid w:val="00315359"/>
    <w:rsid w:val="00320C71"/>
    <w:rsid w:val="0032580B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B697A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222C5"/>
    <w:rsid w:val="00422F09"/>
    <w:rsid w:val="00433F6A"/>
    <w:rsid w:val="00435EDF"/>
    <w:rsid w:val="004368CF"/>
    <w:rsid w:val="00436E97"/>
    <w:rsid w:val="00437483"/>
    <w:rsid w:val="004467F7"/>
    <w:rsid w:val="00450FD0"/>
    <w:rsid w:val="004526D2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7D7"/>
    <w:rsid w:val="004B28DA"/>
    <w:rsid w:val="004B33F9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54A0E"/>
    <w:rsid w:val="005644C9"/>
    <w:rsid w:val="00575FE8"/>
    <w:rsid w:val="00580317"/>
    <w:rsid w:val="00580636"/>
    <w:rsid w:val="00581756"/>
    <w:rsid w:val="00587A62"/>
    <w:rsid w:val="005928BB"/>
    <w:rsid w:val="005A33D6"/>
    <w:rsid w:val="005A4FF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61D"/>
    <w:rsid w:val="005F0942"/>
    <w:rsid w:val="005F1304"/>
    <w:rsid w:val="005F1EFA"/>
    <w:rsid w:val="005F61D4"/>
    <w:rsid w:val="00601F8F"/>
    <w:rsid w:val="00607DEE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13B6"/>
    <w:rsid w:val="006D0134"/>
    <w:rsid w:val="006D0BCB"/>
    <w:rsid w:val="006D14EF"/>
    <w:rsid w:val="006D74D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102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1E20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0A56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44E09"/>
    <w:rsid w:val="00A50011"/>
    <w:rsid w:val="00A52F1E"/>
    <w:rsid w:val="00A53BA7"/>
    <w:rsid w:val="00A55C84"/>
    <w:rsid w:val="00A65E91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1E0D"/>
    <w:rsid w:val="00AA2350"/>
    <w:rsid w:val="00AA37D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021"/>
    <w:rsid w:val="00B00E91"/>
    <w:rsid w:val="00B1756A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B613A"/>
    <w:rsid w:val="00BC3103"/>
    <w:rsid w:val="00BD2799"/>
    <w:rsid w:val="00BD2815"/>
    <w:rsid w:val="00BF701C"/>
    <w:rsid w:val="00BF7DD1"/>
    <w:rsid w:val="00BF7FC2"/>
    <w:rsid w:val="00C01BAE"/>
    <w:rsid w:val="00C0225F"/>
    <w:rsid w:val="00C02698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05D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B4263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6DB6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07869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0E9"/>
    <w:rsid w:val="00E40F11"/>
    <w:rsid w:val="00E416DE"/>
    <w:rsid w:val="00E42806"/>
    <w:rsid w:val="00E4420C"/>
    <w:rsid w:val="00E46F82"/>
    <w:rsid w:val="00E51B71"/>
    <w:rsid w:val="00E53687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5D1C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165D1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3DC8"/>
    <w:rsid w:val="00F94049"/>
    <w:rsid w:val="00F969F4"/>
    <w:rsid w:val="00FA2DDB"/>
    <w:rsid w:val="00FA3ADF"/>
    <w:rsid w:val="00FB12F8"/>
    <w:rsid w:val="00FB1F73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uiPriority w:val="99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s1">
    <w:name w:val="s_1"/>
    <w:basedOn w:val="a"/>
    <w:rsid w:val="005F061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fb">
    <w:name w:val="footnote text"/>
    <w:basedOn w:val="a"/>
    <w:link w:val="1a"/>
    <w:rsid w:val="005F061D"/>
    <w:rPr>
      <w:sz w:val="20"/>
      <w:szCs w:val="20"/>
    </w:rPr>
  </w:style>
  <w:style w:type="character" w:customStyle="1" w:styleId="affc">
    <w:name w:val="Текст сноски Знак"/>
    <w:basedOn w:val="a0"/>
    <w:semiHidden/>
    <w:rsid w:val="005F061D"/>
  </w:style>
  <w:style w:type="character" w:customStyle="1" w:styleId="1a">
    <w:name w:val="Текст сноски Знак1"/>
    <w:basedOn w:val="a0"/>
    <w:link w:val="affb"/>
    <w:rsid w:val="005F061D"/>
  </w:style>
  <w:style w:type="character" w:styleId="affd">
    <w:name w:val="footnote reference"/>
    <w:uiPriority w:val="99"/>
    <w:semiHidden/>
    <w:unhideWhenUsed/>
    <w:rsid w:val="005F06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9BFF-1613-40E9-998C-BF5FCB79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3</cp:revision>
  <cp:lastPrinted>2024-04-22T10:53:00Z</cp:lastPrinted>
  <dcterms:created xsi:type="dcterms:W3CDTF">2024-05-27T09:07:00Z</dcterms:created>
  <dcterms:modified xsi:type="dcterms:W3CDTF">2024-05-27T09:19:00Z</dcterms:modified>
</cp:coreProperties>
</file>