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C" w:rsidRPr="00DE518C" w:rsidRDefault="00562446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E518C"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АДМИНИСТРАЦИЯ                               </w:t>
      </w:r>
    </w:p>
    <w:p w:rsidR="00DE518C" w:rsidRPr="00DE518C" w:rsidRDefault="003B16B8" w:rsidP="00DE5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E518C" w:rsidRPr="00DE518C" w:rsidRDefault="00DE518C" w:rsidP="00DE5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DE518C" w:rsidRPr="00DE518C" w:rsidRDefault="00DE518C" w:rsidP="00DE51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18C" w:rsidRPr="00DE518C" w:rsidRDefault="00DE518C" w:rsidP="00DE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__________2016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941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    изменений                в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     регламент «Принятие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документов,    а     также     выдача   решений о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переводе    или     об  отказе в переводе жилого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помещения  в     нежилое     или          нежилого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помещения в жилое помещение» , утвержденн</w:t>
      </w:r>
      <w:r w:rsidR="00266983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B16B8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  Администрации </w:t>
      </w:r>
      <w:r w:rsidR="00266983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    поселения      Руднянского  района 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от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№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3C3529" w:rsidP="00DE5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proofErr w:type="gramEnd"/>
    </w:p>
    <w:p w:rsidR="00DE518C" w:rsidRPr="00DE518C" w:rsidRDefault="00DE518C" w:rsidP="00DE5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18C" w:rsidRPr="00DE518C" w:rsidRDefault="00FB6EF9" w:rsidP="00D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постановляет:</w:t>
      </w:r>
    </w:p>
    <w:p w:rsidR="00DE518C" w:rsidRPr="00DE518C" w:rsidRDefault="00DE518C" w:rsidP="00D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FB6E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утвержденным постановлением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 от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3года №1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3 « Об утверждении административного регламента предоставления муниципальной услуги «Принятие документов, а также выдача решений о переводе или</w:t>
      </w:r>
      <w:proofErr w:type="gramEnd"/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помещения в нежилое или нежилого помещения в жилое помещение» </w:t>
      </w:r>
      <w:r w:rsidR="003C3529" w:rsidRPr="003C35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10.12.2013</w:t>
      </w:r>
      <w:r w:rsidR="003C3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№ 77; от 19.08.2014 № 51; от 04.12.2014 №</w:t>
      </w:r>
      <w:r w:rsidR="003C3529" w:rsidRPr="003C3529">
        <w:rPr>
          <w:bCs/>
        </w:rPr>
        <w:t xml:space="preserve"> 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97</w:t>
      </w:r>
      <w:r w:rsidR="003C3529" w:rsidRPr="003C3529">
        <w:rPr>
          <w:bCs/>
        </w:rPr>
        <w:t>)</w:t>
      </w:r>
      <w:r w:rsidR="003C3529">
        <w:rPr>
          <w:bCs/>
        </w:rPr>
        <w:t xml:space="preserve"> 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3  пункта 1.3.1 подраздела 1.3. раздела 1 изложить в следующей редакции:</w:t>
      </w:r>
    </w:p>
    <w:p w:rsidR="00DE518C" w:rsidRPr="00DE518C" w:rsidRDefault="00DE518C" w:rsidP="00FB6EF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«Адрес официального сайта муниципального образования </w:t>
      </w:r>
      <w:r w:rsidR="00F26F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 в сети «Интернет» (далее-сети «Интернет»): </w:t>
      </w:r>
      <w:hyperlink r:id="rId7" w:history="1">
        <w:r w:rsidR="00D104A5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D104A5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 w:rsidR="00D104A5" w:rsidRPr="00F26F49">
        <w:rPr>
          <w:rFonts w:ascii="Times New Roman" w:hAnsi="Times New Roman" w:cs="Times New Roman"/>
          <w:b w:val="0"/>
          <w:sz w:val="28"/>
          <w:szCs w:val="28"/>
        </w:rPr>
        <w:t xml:space="preserve">,                       </w:t>
      </w: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почты: </w:t>
      </w:r>
      <w:proofErr w:type="spellStart"/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F26F49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@admin-smolensk.ru</w:t>
        </w:r>
      </w:hyperlink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="00F26F49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2)часть 1 пункта 1.3.2.</w:t>
      </w:r>
      <w:r w:rsidRPr="00DE51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1.3. раздела 1 изложить в следующей редакции:</w:t>
      </w:r>
    </w:p>
    <w:p w:rsidR="00DE518C" w:rsidRDefault="00DE518C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«1) на сайте  муниципального образования </w:t>
      </w:r>
      <w:r w:rsidR="00F2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 Руднянского района Смоленской области в сети «Интернет»: </w:t>
      </w:r>
      <w:hyperlink r:id="rId9" w:history="1">
        <w:r w:rsidR="00D104A5" w:rsidRPr="00D104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chistik</w:t>
        </w:r>
        <w:r w:rsidR="00D104A5" w:rsidRPr="00D10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.admin-smolensk.ru</w:t>
        </w:r>
      </w:hyperlink>
      <w:r w:rsidR="00D104A5" w:rsidRPr="00D104A5">
        <w:rPr>
          <w:rFonts w:ascii="Times New Roman" w:hAnsi="Times New Roman" w:cs="Times New Roman"/>
          <w:sz w:val="28"/>
          <w:szCs w:val="28"/>
        </w:rPr>
        <w:t>»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proofErr w:type="gramStart"/>
      <w:r w:rsidRPr="009715C6">
        <w:rPr>
          <w:rStyle w:val="FontStyle39"/>
          <w:sz w:val="28"/>
          <w:szCs w:val="28"/>
        </w:rPr>
        <w:t>3) пункт 1.3.6 подраздела 1.3 раздела 1 изложить в следующий редакции:</w:t>
      </w:r>
      <w:proofErr w:type="gramEnd"/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715C6">
        <w:rPr>
          <w:rFonts w:ascii="Times New Roman" w:hAnsi="Times New Roman" w:cs="Times New Roman"/>
          <w:color w:val="000000"/>
          <w:sz w:val="28"/>
          <w:szCs w:val="28"/>
        </w:rPr>
        <w:t>- по телефону</w:t>
      </w:r>
      <w:r w:rsidRPr="009715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5C6">
        <w:rPr>
          <w:rFonts w:ascii="Times New Roman" w:hAnsi="Times New Roman" w:cs="Times New Roman"/>
          <w:color w:val="000000"/>
          <w:sz w:val="28"/>
          <w:szCs w:val="28"/>
        </w:rPr>
        <w:t>8 (48141) 5-20-65;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715C6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почте: </w:t>
      </w:r>
      <w:proofErr w:type="spellStart"/>
      <w:r w:rsidRPr="009715C6">
        <w:rPr>
          <w:rFonts w:ascii="Times New Roman" w:hAnsi="Times New Roman" w:cs="Times New Roman"/>
          <w:sz w:val="28"/>
          <w:szCs w:val="28"/>
          <w:u w:val="single"/>
          <w:lang w:val="en-US"/>
        </w:rPr>
        <w:t>Chisti</w:t>
      </w:r>
      <w:proofErr w:type="spellEnd"/>
      <w:r w:rsidRPr="009715C6">
        <w:rPr>
          <w:rFonts w:ascii="Times New Roman" w:hAnsi="Times New Roman" w:cs="Times New Roman"/>
          <w:sz w:val="28"/>
          <w:szCs w:val="28"/>
          <w:u w:val="single"/>
        </w:rPr>
        <w:t>kovskoe</w:t>
      </w:r>
      <w:hyperlink r:id="rId10" w:history="1">
        <w:r w:rsidRPr="00971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@admin-smolensk.ru</w:t>
        </w:r>
      </w:hyperlink>
    </w:p>
    <w:p w:rsidR="009715C6" w:rsidRPr="009715C6" w:rsidRDefault="009715C6" w:rsidP="009715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Все консультации являются бесплатными»</w:t>
      </w:r>
    </w:p>
    <w:p w:rsidR="009715C6" w:rsidRDefault="009715C6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F9" w:rsidRDefault="00FB6EF9" w:rsidP="00FB6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15C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FB6EF9">
        <w:rPr>
          <w:rFonts w:ascii="Times New Roman" w:eastAsia="Calibri" w:hAnsi="Times New Roman" w:cs="Times New Roman"/>
          <w:sz w:val="28"/>
          <w:szCs w:val="28"/>
        </w:rPr>
        <w:t>в подразделе  2.2 раздела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6EF9">
        <w:rPr>
          <w:rFonts w:ascii="Times New Roman" w:eastAsia="Calibri" w:hAnsi="Times New Roman" w:cs="Times New Roman"/>
          <w:sz w:val="28"/>
          <w:szCs w:val="28"/>
        </w:rPr>
        <w:t xml:space="preserve"> пункт 2.2.4 изложить в новой редакции:</w:t>
      </w:r>
    </w:p>
    <w:p w:rsidR="00FB6EF9" w:rsidRDefault="00FB6EF9" w:rsidP="00FB6EF9">
      <w:pPr>
        <w:jc w:val="both"/>
        <w:rPr>
          <w:rFonts w:ascii="Times New Roman" w:hAnsi="Times New Roman" w:cs="Times New Roman"/>
          <w:sz w:val="28"/>
          <w:szCs w:val="28"/>
        </w:rPr>
      </w:pPr>
      <w:r w:rsidRPr="00FB6EF9">
        <w:rPr>
          <w:rFonts w:ascii="Times New Roman" w:eastAsia="Calibri" w:hAnsi="Times New Roman" w:cs="Times New Roman"/>
          <w:sz w:val="28"/>
          <w:szCs w:val="28"/>
        </w:rPr>
        <w:t>«2.2.4.</w:t>
      </w:r>
      <w:r w:rsidRPr="00FB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EF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FB6EF9">
        <w:rPr>
          <w:rFonts w:ascii="Times New Roman" w:hAnsi="Times New Roman" w:cs="Times New Roman"/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</w:t>
      </w:r>
      <w:r w:rsidRPr="00FB6EF9">
        <w:rPr>
          <w:rFonts w:ascii="Times New Roman" w:hAnsi="Times New Roman" w:cs="Times New Roman"/>
          <w:sz w:val="28"/>
          <w:szCs w:val="28"/>
        </w:rPr>
        <w:lastRenderedPageBreak/>
        <w:t>Смоленской области и предоставляются организациями, участвующими в предоставлении муниципальных услуг».</w:t>
      </w:r>
    </w:p>
    <w:p w:rsidR="00DE518C" w:rsidRPr="00DE518C" w:rsidRDefault="00FB6EF9" w:rsidP="00FB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18C" w:rsidRPr="00DE518C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 xml:space="preserve">  </w:t>
      </w:r>
      <w:r w:rsidR="009715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</w:t>
      </w:r>
      <w:r w:rsidR="00DE518C" w:rsidRPr="00DE518C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 xml:space="preserve">)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подраздел 2.14 раздела 2</w:t>
      </w:r>
      <w:r w:rsidR="00DE518C" w:rsidRPr="00DE51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DE518C" w:rsidRPr="00DE518C" w:rsidRDefault="00DE518C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9715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</w:t>
      </w:r>
      <w:proofErr w:type="gramStart"/>
      <w:r w:rsidR="00FB6E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  <w:proofErr w:type="gramEnd"/>
      <w:r w:rsidRPr="00DE5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подраздел 2.14 дополнить пунктом 2.14.6.: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18C" w:rsidRPr="00DE518C" w:rsidRDefault="00DE518C" w:rsidP="00FB6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«2.14.6. </w:t>
      </w:r>
      <w:r w:rsidRPr="00DE518C">
        <w:rPr>
          <w:rFonts w:ascii="Times New Roman" w:eastAsia="Calibri" w:hAnsi="Times New Roman" w:cs="Times New Roman"/>
          <w:sz w:val="28"/>
          <w:szCs w:val="28"/>
          <w:lang w:eastAsia="ru-RU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Arial" w:eastAsia="Times New Roman" w:hAnsi="Arial" w:cs="Arial"/>
          <w:sz w:val="28"/>
          <w:szCs w:val="28"/>
        </w:rPr>
        <w:t xml:space="preserve">-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18C">
        <w:rPr>
          <w:rFonts w:ascii="Times New Roman" w:eastAsia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пункт 5.2 раздела 5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18C" w:rsidRPr="00DE518C" w:rsidRDefault="00DE518C" w:rsidP="00FB6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:rsidR="00DE518C" w:rsidRPr="00DE518C" w:rsidRDefault="00DE518C" w:rsidP="00FB6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 «Интернет</w:t>
      </w:r>
      <w:proofErr w:type="gramStart"/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муниципального образования </w:t>
      </w:r>
      <w:r w:rsid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6F49" w:rsidRPr="00F26F49">
        <w:t xml:space="preserve"> </w:t>
      </w:r>
      <w:hyperlink r:id="rId11" w:history="1">
        <w:r w:rsidR="00F26F49" w:rsidRPr="00F26F4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chistik</w:t>
        </w:r>
        <w:r w:rsidR="00F26F49" w:rsidRPr="00F26F49">
          <w:rPr>
            <w:rFonts w:ascii="Times New Roman" w:hAnsi="Times New Roman" w:cs="Times New Roman"/>
            <w:sz w:val="28"/>
            <w:szCs w:val="28"/>
            <w:u w:val="single"/>
          </w:rPr>
          <w:t>.admin-smolensk.ru</w:t>
        </w:r>
      </w:hyperlink>
      <w:r w:rsidRPr="00F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«Интернет»».</w:t>
      </w: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         2.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области.</w:t>
      </w: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F26F49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E518C" w:rsidRPr="00F26F49" w:rsidRDefault="00F26F49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2CDB" w:rsidRDefault="00DE518C" w:rsidP="00FB6EF9">
      <w:pPr>
        <w:jc w:val="both"/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</w:t>
      </w: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Панфилов</w:t>
      </w:r>
    </w:p>
    <w:sectPr w:rsidR="00E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5"/>
    <w:rsid w:val="00266983"/>
    <w:rsid w:val="003B16B8"/>
    <w:rsid w:val="003C3529"/>
    <w:rsid w:val="00562446"/>
    <w:rsid w:val="00941FF4"/>
    <w:rsid w:val="009715C6"/>
    <w:rsid w:val="00B25545"/>
    <w:rsid w:val="00D104A5"/>
    <w:rsid w:val="00DE518C"/>
    <w:rsid w:val="00EC2CDB"/>
    <w:rsid w:val="00F26F49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4A5"/>
    <w:rPr>
      <w:color w:val="0000FF"/>
      <w:u w:val="single"/>
    </w:rPr>
  </w:style>
  <w:style w:type="paragraph" w:customStyle="1" w:styleId="ConsTitle">
    <w:name w:val="ConsTitle"/>
    <w:rsid w:val="00F26F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715C6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71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4A5"/>
    <w:rPr>
      <w:color w:val="0000FF"/>
      <w:u w:val="single"/>
    </w:rPr>
  </w:style>
  <w:style w:type="paragraph" w:customStyle="1" w:styleId="ConsTitle">
    <w:name w:val="ConsTitle"/>
    <w:rsid w:val="00F26F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715C6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71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18</cp:revision>
  <dcterms:created xsi:type="dcterms:W3CDTF">2016-03-25T11:40:00Z</dcterms:created>
  <dcterms:modified xsi:type="dcterms:W3CDTF">2016-03-28T08:49:00Z</dcterms:modified>
</cp:coreProperties>
</file>