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Layout w:type="fixed"/>
        <w:tblLook w:val="04A0"/>
      </w:tblPr>
      <w:tblGrid>
        <w:gridCol w:w="10350"/>
      </w:tblGrid>
      <w:tr w:rsidR="004C0A86" w:rsidTr="009A7C83">
        <w:tc>
          <w:tcPr>
            <w:tcW w:w="10350" w:type="dxa"/>
            <w:hideMark/>
          </w:tcPr>
          <w:p w:rsidR="004C0A86" w:rsidRDefault="00BB02BE" w:rsidP="009A7C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 </w:t>
            </w:r>
            <w:r w:rsidR="004C0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9A7C83">
              <w:rPr>
                <w:noProof/>
                <w:szCs w:val="28"/>
              </w:rPr>
              <w:drawing>
                <wp:inline distT="0" distB="0" distL="0" distR="0">
                  <wp:extent cx="495300" cy="552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86" w:rsidTr="009A7C83">
        <w:trPr>
          <w:trHeight w:val="1155"/>
        </w:trPr>
        <w:tc>
          <w:tcPr>
            <w:tcW w:w="10350" w:type="dxa"/>
          </w:tcPr>
          <w:p w:rsidR="004C0A86" w:rsidRDefault="004C0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C83" w:rsidRPr="006C15F8" w:rsidRDefault="004C0A86" w:rsidP="009A7C83">
            <w:pPr>
              <w:pStyle w:val="a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="009A7C83" w:rsidRPr="006C15F8">
              <w:rPr>
                <w:sz w:val="28"/>
                <w:szCs w:val="28"/>
              </w:rPr>
              <w:t>АДМИНИСТРАЦИЯ</w:t>
            </w:r>
          </w:p>
          <w:p w:rsidR="009A7C83" w:rsidRPr="006C15F8" w:rsidRDefault="009A7C83" w:rsidP="009A7C83">
            <w:pPr>
              <w:pStyle w:val="a7"/>
              <w:rPr>
                <w:sz w:val="28"/>
                <w:szCs w:val="28"/>
              </w:rPr>
            </w:pPr>
            <w:r w:rsidRPr="006C15F8">
              <w:rPr>
                <w:sz w:val="28"/>
                <w:szCs w:val="28"/>
              </w:rPr>
              <w:t xml:space="preserve">ЧИСТИКОВСКОГО СЕЛЬСКОГО ПОСЕЛЕНИЯ </w:t>
            </w:r>
          </w:p>
          <w:p w:rsidR="009A7C83" w:rsidRPr="006C15F8" w:rsidRDefault="009A7C83" w:rsidP="009A7C83">
            <w:pPr>
              <w:pStyle w:val="a7"/>
              <w:rPr>
                <w:sz w:val="28"/>
                <w:szCs w:val="28"/>
              </w:rPr>
            </w:pPr>
            <w:r w:rsidRPr="006C15F8">
              <w:rPr>
                <w:sz w:val="28"/>
                <w:szCs w:val="28"/>
              </w:rPr>
              <w:t>РУДНЯНСКОГО РАЙОНА СМОЛЕНСКОЙ ОБЛАСТИ</w:t>
            </w:r>
          </w:p>
          <w:p w:rsidR="009A7C83" w:rsidRPr="006C15F8" w:rsidRDefault="009A7C83" w:rsidP="009A7C83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83" w:rsidRPr="005F0FF1" w:rsidRDefault="009A7C83" w:rsidP="009A7C8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52198" w:rsidRDefault="00852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98" w:rsidRDefault="00852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86" w:rsidRPr="00852198" w:rsidTr="009A7C83">
        <w:tc>
          <w:tcPr>
            <w:tcW w:w="10350" w:type="dxa"/>
          </w:tcPr>
          <w:p w:rsidR="004C0A86" w:rsidRPr="00935D88" w:rsidRDefault="004C0A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7C8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  <w:r w:rsidR="00935D88"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35D8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C3D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C0A86" w:rsidRPr="00F475A2" w:rsidRDefault="004C0A8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C0A86" w:rsidRPr="00852198" w:rsidRDefault="004C0A86" w:rsidP="00852198">
      <w:pPr>
        <w:pStyle w:val="2"/>
        <w:ind w:right="5102"/>
        <w:jc w:val="both"/>
        <w:rPr>
          <w:b w:val="0"/>
          <w:szCs w:val="28"/>
        </w:rPr>
      </w:pPr>
      <w:r w:rsidRPr="00852198">
        <w:rPr>
          <w:b w:val="0"/>
          <w:szCs w:val="28"/>
        </w:rPr>
        <w:t xml:space="preserve">О создании межведомственной комиссии по оценке жилых помещений жилищного фонда муниципального образования </w:t>
      </w:r>
      <w:r w:rsidR="009A7C83">
        <w:rPr>
          <w:b w:val="0"/>
          <w:szCs w:val="28"/>
        </w:rPr>
        <w:t>Чистиковского сельского поселения Руднянского района</w:t>
      </w:r>
      <w:r w:rsidRPr="00852198">
        <w:rPr>
          <w:b w:val="0"/>
          <w:szCs w:val="28"/>
        </w:rPr>
        <w:t xml:space="preserve"> Смоленской области </w:t>
      </w:r>
    </w:p>
    <w:p w:rsidR="004C0A86" w:rsidRPr="00852198" w:rsidRDefault="004C0A86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C83" w:rsidRDefault="00852198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4C0A86" w:rsidRPr="00852198">
        <w:rPr>
          <w:rFonts w:ascii="Times New Roman" w:hAnsi="Times New Roman" w:cs="Times New Roman"/>
          <w:bCs/>
          <w:sz w:val="28"/>
          <w:szCs w:val="28"/>
        </w:rPr>
        <w:t>Руководствуясь п.</w:t>
      </w:r>
      <w:r w:rsidRPr="00852198">
        <w:rPr>
          <w:rFonts w:ascii="Times New Roman" w:hAnsi="Times New Roman" w:cs="Times New Roman"/>
          <w:bCs/>
          <w:sz w:val="28"/>
          <w:szCs w:val="28"/>
        </w:rPr>
        <w:t>6 и п.8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ст. 14 Жилищного кодекса Российской Федерации, Постановлением Правительства Российской Федерации от 28.01.2006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r w:rsidR="009A7C83">
        <w:rPr>
          <w:rFonts w:ascii="Times New Roman" w:hAnsi="Times New Roman" w:cs="Times New Roman"/>
          <w:bCs/>
          <w:sz w:val="28"/>
          <w:szCs w:val="28"/>
        </w:rPr>
        <w:t>Чистиковского сельского поселения Руднянского района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 Смоленской области, </w:t>
      </w:r>
      <w:r w:rsidR="009A7C83">
        <w:rPr>
          <w:rFonts w:ascii="Times New Roman" w:hAnsi="Times New Roman" w:cs="Times New Roman"/>
          <w:bCs/>
          <w:sz w:val="28"/>
          <w:szCs w:val="28"/>
        </w:rPr>
        <w:t>А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7C83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C0A86" w:rsidRPr="008521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9A7C83" w:rsidRDefault="009A7C83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C83" w:rsidRPr="009A7C83" w:rsidRDefault="009A7C83" w:rsidP="009A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7C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7C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A7C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7C8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E5BD2" w:rsidRDefault="00EE5BD2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852198" w:rsidRDefault="00EE5BD2" w:rsidP="009A7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 Утвердить состав межведомственной комиссии по  оценке жилых помещений жилищного фонда муниципального образования </w:t>
      </w:r>
      <w:r w:rsidR="009A7C83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="009A7C83" w:rsidRPr="0085219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A7C83" w:rsidRPr="008521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A86" w:rsidRPr="0085219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C0A86" w:rsidRDefault="00EE5BD2" w:rsidP="0085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7C83">
        <w:rPr>
          <w:rFonts w:ascii="Times New Roman" w:hAnsi="Times New Roman" w:cs="Times New Roman"/>
          <w:sz w:val="28"/>
          <w:szCs w:val="28"/>
        </w:rPr>
        <w:t>2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. Утвердить Положение о межведомственной комиссии по  оценке жилых помещений жилищного фонда муниципального образования </w:t>
      </w:r>
      <w:r w:rsidR="009A7C83">
        <w:rPr>
          <w:rFonts w:ascii="Times New Roman" w:hAnsi="Times New Roman" w:cs="Times New Roman"/>
          <w:bCs/>
          <w:sz w:val="28"/>
          <w:szCs w:val="28"/>
        </w:rPr>
        <w:t>Чистиковского сельского поселения Руднянского района</w:t>
      </w:r>
      <w:r w:rsidR="004C0A86" w:rsidRPr="0085219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4C0A86" w:rsidRPr="00852198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A7C83" w:rsidRPr="009A7C83" w:rsidRDefault="009A7C83" w:rsidP="0085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E5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Pr="0085219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9A7C83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9A7C83">
        <w:rPr>
          <w:rFonts w:ascii="Times New Roman" w:eastAsia="Times New Roman" w:hAnsi="Times New Roman" w:cs="Times New Roman"/>
          <w:bCs/>
          <w:sz w:val="28"/>
          <w:szCs w:val="28"/>
        </w:rPr>
        <w:t>от 06.10.2015 № 55 «О создании межведомственной комиссии на территории муниципального образования  Чистиковского сельского поселения Руднянского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A7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C83" w:rsidRPr="009A7C83" w:rsidRDefault="009A7C83" w:rsidP="009A7C8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C8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9A7C83" w:rsidRPr="009A7C83" w:rsidRDefault="009A7C83" w:rsidP="009A7C8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C83" w:rsidRPr="009A7C83" w:rsidRDefault="009A7C83" w:rsidP="009A7C83">
      <w:pPr>
        <w:shd w:val="clear" w:color="auto" w:fill="FFFFFF"/>
        <w:spacing w:after="0" w:line="20" w:lineRule="atLeast"/>
        <w:ind w:left="7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7C8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Глава муниципального образования </w:t>
      </w:r>
    </w:p>
    <w:p w:rsidR="009A7C83" w:rsidRPr="009A7C83" w:rsidRDefault="009A7C83" w:rsidP="009A7C83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7C83">
        <w:rPr>
          <w:rFonts w:ascii="Times New Roman" w:hAnsi="Times New Roman" w:cs="Times New Roman"/>
          <w:color w:val="000000"/>
          <w:spacing w:val="7"/>
          <w:sz w:val="28"/>
          <w:szCs w:val="28"/>
        </w:rPr>
        <w:t>Чистиковского сельского поселения</w:t>
      </w:r>
    </w:p>
    <w:p w:rsidR="009A7C83" w:rsidRPr="009A7C83" w:rsidRDefault="009A7C83" w:rsidP="009A7C83">
      <w:pPr>
        <w:shd w:val="clear" w:color="auto" w:fill="FFFFFF"/>
        <w:spacing w:after="0" w:line="20" w:lineRule="atLeast"/>
        <w:ind w:left="7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9A7C83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Руднянского района Смоленской области</w:t>
      </w:r>
      <w:r w:rsidRPr="009A7C8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А.А. Панфилов </w:t>
      </w:r>
    </w:p>
    <w:p w:rsidR="004C0A86" w:rsidRPr="00852198" w:rsidRDefault="004C0A86" w:rsidP="00852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86" w:rsidRPr="00814266" w:rsidRDefault="00746F86" w:rsidP="009A7C83">
      <w:pPr>
        <w:jc w:val="right"/>
        <w:rPr>
          <w:b/>
          <w:sz w:val="32"/>
          <w:szCs w:val="32"/>
        </w:rPr>
      </w:pPr>
    </w:p>
    <w:p w:rsidR="004C0A86" w:rsidRPr="004C0A86" w:rsidRDefault="004C0A86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E2CBD" w:rsidRDefault="00814266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C0A86" w:rsidRPr="004C0A8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E2C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2CBD" w:rsidRDefault="005E2CBD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A7C83">
        <w:rPr>
          <w:rFonts w:ascii="Times New Roman" w:hAnsi="Times New Roman" w:cs="Times New Roman"/>
          <w:sz w:val="24"/>
          <w:szCs w:val="24"/>
        </w:rPr>
        <w:t xml:space="preserve">Чистиковского сельского поселения Руднянского района </w:t>
      </w:r>
      <w:r w:rsidR="004C0A86" w:rsidRPr="004C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86" w:rsidRPr="004C0A86" w:rsidRDefault="004C0A86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C0A86" w:rsidRPr="00A856C2" w:rsidRDefault="004C0A86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56C2">
        <w:rPr>
          <w:rFonts w:ascii="Times New Roman" w:hAnsi="Times New Roman" w:cs="Times New Roman"/>
          <w:sz w:val="24"/>
          <w:szCs w:val="24"/>
        </w:rPr>
        <w:t xml:space="preserve">от </w:t>
      </w:r>
      <w:r w:rsidR="009A7C83">
        <w:rPr>
          <w:rFonts w:ascii="Times New Roman" w:hAnsi="Times New Roman" w:cs="Times New Roman"/>
          <w:sz w:val="24"/>
          <w:szCs w:val="24"/>
        </w:rPr>
        <w:t>21.09.2023</w:t>
      </w:r>
      <w:r w:rsidRPr="00A856C2">
        <w:rPr>
          <w:rFonts w:ascii="Times New Roman" w:hAnsi="Times New Roman" w:cs="Times New Roman"/>
          <w:sz w:val="24"/>
          <w:szCs w:val="24"/>
        </w:rPr>
        <w:t xml:space="preserve">  № </w:t>
      </w:r>
      <w:r w:rsidR="00FC3DBA">
        <w:rPr>
          <w:rFonts w:ascii="Times New Roman" w:hAnsi="Times New Roman" w:cs="Times New Roman"/>
          <w:sz w:val="24"/>
          <w:szCs w:val="24"/>
        </w:rPr>
        <w:t>89</w:t>
      </w:r>
    </w:p>
    <w:p w:rsidR="004C0A86" w:rsidRPr="004C0A86" w:rsidRDefault="004C0A86" w:rsidP="009A7C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0A86" w:rsidRPr="00D23F20" w:rsidRDefault="004C0A86" w:rsidP="009A7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2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0A86" w:rsidRDefault="004C0A86" w:rsidP="009A7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20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 оценке жилых помещений жилищного фонда муниципального образования </w:t>
      </w:r>
      <w:r w:rsidR="009A7C83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 Руднянского района</w:t>
      </w:r>
      <w:r w:rsidRPr="00D23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F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A7C83" w:rsidRDefault="009A7C83" w:rsidP="009A7C83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5431"/>
      </w:tblGrid>
      <w:tr w:rsidR="004C0A86" w:rsidRPr="004C0A86" w:rsidTr="00C731B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9A7C83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Александр Алексеевич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9A7C83">
              <w:rPr>
                <w:rFonts w:ascii="Times New Roman" w:hAnsi="Times New Roman" w:cs="Times New Roman"/>
                <w:sz w:val="28"/>
                <w:szCs w:val="28"/>
              </w:rPr>
              <w:t>Чистиковского сельского поселения Руднянского района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области,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</w:t>
            </w:r>
          </w:p>
        </w:tc>
      </w:tr>
      <w:tr w:rsidR="004C0A86" w:rsidRPr="004C0A86" w:rsidTr="00C731B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9A7C83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Алеся Михайловна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4C0A86" w:rsidP="006D26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 </w:t>
            </w:r>
            <w:r w:rsidR="009A7C83">
              <w:rPr>
                <w:rFonts w:ascii="Times New Roman" w:hAnsi="Times New Roman" w:cs="Times New Roman"/>
                <w:bCs/>
                <w:sz w:val="28"/>
                <w:szCs w:val="28"/>
              </w:rPr>
              <w:t>Чистиковского сельского поселения Руднянского района</w:t>
            </w:r>
            <w:r w:rsidRPr="00662B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области,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269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</w:tr>
      <w:tr w:rsidR="004C0A86" w:rsidRPr="004C0A86" w:rsidTr="00C731B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662B7D" w:rsidRDefault="009A7C83" w:rsidP="00EC2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Храповицкая Алла Геннадьевна </w:t>
            </w:r>
            <w:r w:rsidR="004C0A86"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6" w:rsidRPr="00C731BA" w:rsidRDefault="009A7C83" w:rsidP="00C7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 архитектуре,</w:t>
            </w:r>
            <w:r w:rsidR="00C731BA"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строительству и ЖКХ Администрации муниципального образования </w:t>
            </w:r>
            <w:proofErr w:type="spellStart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 Смоленской области (по согласованию)</w:t>
            </w:r>
          </w:p>
        </w:tc>
      </w:tr>
      <w:tr w:rsidR="00F93D7B" w:rsidRPr="004C0A86" w:rsidTr="00C731BA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B" w:rsidRPr="00662B7D" w:rsidRDefault="00F93D7B" w:rsidP="00D27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BA">
              <w:rPr>
                <w:rFonts w:ascii="Times New Roman" w:hAnsi="Times New Roman" w:cs="Times New Roman"/>
                <w:sz w:val="28"/>
                <w:szCs w:val="28"/>
              </w:rPr>
              <w:t>Шевелева Ирина Сергеевна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B" w:rsidRPr="00C731BA" w:rsidRDefault="00C731BA" w:rsidP="00C731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специалист отдела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 (по согласованию);</w:t>
            </w:r>
          </w:p>
        </w:tc>
      </w:tr>
      <w:tr w:rsidR="00C731BA" w:rsidRPr="004C0A86" w:rsidTr="006D2697">
        <w:trPr>
          <w:trHeight w:val="113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662B7D" w:rsidRDefault="00C731BA" w:rsidP="00D27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C731BA" w:rsidRDefault="00C731BA" w:rsidP="006D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архивохранилищем ОГБУ «Смоленское областное БТИ» в </w:t>
            </w:r>
            <w:proofErr w:type="spellStart"/>
            <w:r w:rsidRPr="00C731BA">
              <w:rPr>
                <w:rFonts w:ascii="Times New Roman" w:hAnsi="Times New Roman" w:cs="Times New Roman"/>
                <w:sz w:val="28"/>
                <w:szCs w:val="28"/>
              </w:rPr>
              <w:t>Руднянском</w:t>
            </w:r>
            <w:proofErr w:type="spellEnd"/>
            <w:r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C731BA" w:rsidRPr="004C0A86" w:rsidTr="00C731BA">
        <w:trPr>
          <w:trHeight w:val="1543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6D2697" w:rsidRDefault="006D2697" w:rsidP="00D27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697">
              <w:rPr>
                <w:rFonts w:ascii="Times New Roman" w:hAnsi="Times New Roman" w:cs="Times New Roman"/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C731BA" w:rsidRDefault="00C731BA" w:rsidP="00C731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образования </w:t>
            </w:r>
            <w:proofErr w:type="spellStart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 (по согласованию);</w:t>
            </w:r>
          </w:p>
        </w:tc>
      </w:tr>
      <w:tr w:rsidR="00C731BA" w:rsidRPr="004C0A86" w:rsidTr="00C731BA">
        <w:trPr>
          <w:trHeight w:val="142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6D2697" w:rsidRDefault="006D2697" w:rsidP="00D27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697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Сергеенков  Михаил Геннадьевич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BA" w:rsidRPr="00C731BA" w:rsidRDefault="006D2697" w:rsidP="006D26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1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делам ГО и ЧС </w:t>
            </w:r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C73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Смоленской области (по согласованию);</w:t>
            </w:r>
          </w:p>
        </w:tc>
      </w:tr>
    </w:tbl>
    <w:p w:rsidR="004C0A86" w:rsidRDefault="004C0A86" w:rsidP="004C0A86"/>
    <w:p w:rsidR="00782621" w:rsidRDefault="00782621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82621" w:rsidRDefault="00782621" w:rsidP="002406B3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D2697" w:rsidRPr="004C0A86" w:rsidRDefault="006D2697" w:rsidP="006D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2697" w:rsidRDefault="006D2697" w:rsidP="006D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C0A8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2697" w:rsidRDefault="006D2697" w:rsidP="006D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Чистиковского сельского поселения Руднянского района </w:t>
      </w:r>
      <w:r w:rsidRPr="004C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97" w:rsidRPr="004C0A86" w:rsidRDefault="006D2697" w:rsidP="006D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A8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C0A86" w:rsidRDefault="006D2697" w:rsidP="00FC3D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21.09.2023</w:t>
      </w:r>
      <w:r w:rsidRPr="00A856C2">
        <w:rPr>
          <w:rFonts w:ascii="Times New Roman" w:hAnsi="Times New Roman" w:cs="Times New Roman"/>
          <w:sz w:val="24"/>
          <w:szCs w:val="24"/>
        </w:rPr>
        <w:t xml:space="preserve">  № </w:t>
      </w:r>
      <w:r w:rsidR="00FC3DBA">
        <w:rPr>
          <w:rFonts w:ascii="Times New Roman" w:hAnsi="Times New Roman" w:cs="Times New Roman"/>
          <w:sz w:val="24"/>
          <w:szCs w:val="24"/>
        </w:rPr>
        <w:t>89</w:t>
      </w:r>
    </w:p>
    <w:p w:rsidR="00782621" w:rsidRDefault="00782621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621" w:rsidRPr="00782621" w:rsidRDefault="00782621" w:rsidP="004C0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0A86" w:rsidRPr="00782621" w:rsidRDefault="004C0A86" w:rsidP="006D26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 оценке жилых помещений жилищного фонда муниципального образования  </w:t>
      </w:r>
      <w:r w:rsidR="009A7C83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 Руднянского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4C0A86" w:rsidRPr="00782621" w:rsidRDefault="004C0A86" w:rsidP="004C0A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A86" w:rsidRPr="00782621" w:rsidRDefault="004C0A86" w:rsidP="004C0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 оценке жилых помещений жилищного фонда муниципального образования </w:t>
      </w:r>
      <w:r w:rsidR="009A7C83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sz w:val="28"/>
          <w:szCs w:val="28"/>
        </w:rPr>
        <w:t>Смоленской области (далее – Комиссия) является постоянно действующим органом.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1.2. Комиссия создана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  № 47, а также настоящим Положением.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 xml:space="preserve">2.1. Оказание содействия гражданам, проживающим на территории муниципального образования </w:t>
      </w:r>
      <w:r w:rsidR="009A7C83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621">
        <w:rPr>
          <w:rFonts w:ascii="Times New Roman" w:hAnsi="Times New Roman" w:cs="Times New Roman"/>
          <w:sz w:val="28"/>
          <w:szCs w:val="28"/>
        </w:rPr>
        <w:t>Смоленской области в признании неудовлетворительными условий проживания, а также исключение вредного воздействия факторов среды обитания, представляющих особую опасность для жизни и здоровья.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неё задач имеет право: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3.1.1. Заслушивать на своих заседаниях нанимателя (собственника) жилого помещения по вопросам соблюдения жилищного законодательства, оценки жилых помещений и безопасной эксплуатации жилищного фонда.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3.1.2. Запрашивать и получать в установленном порядке от предприятий и организаций информацию по вопросам, входящим в компетенцию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3.1.3. Принимать решение: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а) о соответствии помещения требованиям, предъявленным к жилому помещению и его пригодности (непригодности) для проживания;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 xml:space="preserve">б)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</w:t>
      </w:r>
      <w:r w:rsidRPr="00782621">
        <w:rPr>
          <w:rFonts w:ascii="Times New Roman" w:hAnsi="Times New Roman" w:cs="Times New Roman"/>
          <w:sz w:val="28"/>
          <w:szCs w:val="28"/>
        </w:rPr>
        <w:lastRenderedPageBreak/>
        <w:t>характеристик жилого помещения в соответствии с установленными требованиями и после их завершения – о продолжении процедуры оценки;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в) о несоответствии помещения требованиям, предъявленным к жилому помещению, с указанием оснований, по которым помещение признается непригодным для проживания;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г) о признании многоквартирного дома аварийным и подлежащим сносу.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3.1.4. Привлекать в установленном порядке к работе Комиссии с правом совещательного голоса собственника жилого помещения (уполномоченное им лицо), а в необходимых случаях экспертов проектно-изыскательных организаций с правом решающего голоса.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b/>
          <w:sz w:val="28"/>
          <w:szCs w:val="28"/>
        </w:rPr>
        <w:t>4. Организация и порядок деятельности</w:t>
      </w:r>
    </w:p>
    <w:p w:rsidR="006D2697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постановлением Главы муниципального образования </w:t>
      </w:r>
      <w:r w:rsidR="006D269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</w:t>
      </w:r>
      <w:r w:rsidR="006D2697" w:rsidRPr="00782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697" w:rsidRPr="0078262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D2697">
        <w:rPr>
          <w:rFonts w:ascii="Times New Roman" w:hAnsi="Times New Roman" w:cs="Times New Roman"/>
          <w:sz w:val="28"/>
          <w:szCs w:val="28"/>
        </w:rPr>
        <w:t>.</w:t>
      </w:r>
    </w:p>
    <w:p w:rsidR="004C0A86" w:rsidRPr="00782621" w:rsidRDefault="006D2697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 xml:space="preserve"> </w:t>
      </w:r>
      <w:r w:rsidR="004C0A86" w:rsidRPr="00782621">
        <w:rPr>
          <w:rFonts w:ascii="Times New Roman" w:hAnsi="Times New Roman" w:cs="Times New Roman"/>
          <w:sz w:val="28"/>
          <w:szCs w:val="28"/>
        </w:rPr>
        <w:t>4.2. Члены Комиссии участвуют в заседаниях Комиссии лично без права передачи своих полномочий другим лица.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4.3. Заседания Комиссии проводятся не реже одного раза в квартал под руководством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4.4. Критерии и технические условия оценки жилых помещений определяются в соответствии с Положением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  № 47.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4.5. Решение Комиссии принимается большинством голосов членов Комиссии, присутствующих на заседании, и оформляется в виде заключения по установленной форме. Если число голосов «за» и «против» при принятии решения равно, решающим является голос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4.6. При принятии решения о дополнительном обследовании помещения Комиссия составляет акт обследования помещения по установленной форме.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4.7. Члены Комиссии, имеющие особое мнение, выражают его в письменной форме отдельным документом, который прикладывается к заключению. Во всех экземплярах заключения делается отметка о наличии особого мнения.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4.8. Решение Комиссии может быть обжаловано заинтересованными лицами в судебном порядке.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4.9. Организация и обеспечение деятельности Комиссии возлагается на председателя комиссии.</w:t>
      </w:r>
    </w:p>
    <w:p w:rsidR="004C0A86" w:rsidRPr="00782621" w:rsidRDefault="004C0A86" w:rsidP="004C0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621">
        <w:rPr>
          <w:rFonts w:ascii="Times New Roman" w:hAnsi="Times New Roman" w:cs="Times New Roman"/>
          <w:sz w:val="28"/>
          <w:szCs w:val="28"/>
        </w:rPr>
        <w:t>4.10. Заинтересованные стороны представляют заместителю председателя  Комиссии документы, определённые пунктом 45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реконструкции, утверждённого постановлением Правительства Российской Федерации от 28.01.2006  № 47.</w:t>
      </w:r>
    </w:p>
    <w:p w:rsidR="007B4DE6" w:rsidRDefault="007B4DE6" w:rsidP="004C0A86">
      <w:pPr>
        <w:jc w:val="both"/>
      </w:pPr>
    </w:p>
    <w:sectPr w:rsidR="007B4DE6" w:rsidSect="009A7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5AC"/>
    <w:multiLevelType w:val="hybridMultilevel"/>
    <w:tmpl w:val="40846884"/>
    <w:lvl w:ilvl="0" w:tplc="8AC2D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C07588"/>
    <w:multiLevelType w:val="hybridMultilevel"/>
    <w:tmpl w:val="5AA8571A"/>
    <w:lvl w:ilvl="0" w:tplc="EA020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E44B8"/>
    <w:multiLevelType w:val="hybridMultilevel"/>
    <w:tmpl w:val="F96E7E20"/>
    <w:lvl w:ilvl="0" w:tplc="2D16F4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F323E10"/>
    <w:multiLevelType w:val="hybridMultilevel"/>
    <w:tmpl w:val="FE12B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F473F"/>
    <w:multiLevelType w:val="hybridMultilevel"/>
    <w:tmpl w:val="7B1ED35C"/>
    <w:lvl w:ilvl="0" w:tplc="EA020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A86"/>
    <w:rsid w:val="000B1BB4"/>
    <w:rsid w:val="002406B3"/>
    <w:rsid w:val="00244726"/>
    <w:rsid w:val="00254220"/>
    <w:rsid w:val="003608D1"/>
    <w:rsid w:val="00480358"/>
    <w:rsid w:val="004C0A86"/>
    <w:rsid w:val="005C0CAD"/>
    <w:rsid w:val="005E2CBD"/>
    <w:rsid w:val="005E50B4"/>
    <w:rsid w:val="0060637B"/>
    <w:rsid w:val="0061226C"/>
    <w:rsid w:val="00662B7D"/>
    <w:rsid w:val="006D2697"/>
    <w:rsid w:val="00746F86"/>
    <w:rsid w:val="0075126C"/>
    <w:rsid w:val="00756AB9"/>
    <w:rsid w:val="00782621"/>
    <w:rsid w:val="007B4DE6"/>
    <w:rsid w:val="007F52C9"/>
    <w:rsid w:val="00814266"/>
    <w:rsid w:val="00821E10"/>
    <w:rsid w:val="00852198"/>
    <w:rsid w:val="009238FE"/>
    <w:rsid w:val="00934AAC"/>
    <w:rsid w:val="00935D88"/>
    <w:rsid w:val="009A7C83"/>
    <w:rsid w:val="009F67F9"/>
    <w:rsid w:val="009F6F17"/>
    <w:rsid w:val="00A63D5B"/>
    <w:rsid w:val="00A81491"/>
    <w:rsid w:val="00A856C2"/>
    <w:rsid w:val="00AB20FC"/>
    <w:rsid w:val="00B819E1"/>
    <w:rsid w:val="00BB02BE"/>
    <w:rsid w:val="00C731BA"/>
    <w:rsid w:val="00CA6311"/>
    <w:rsid w:val="00D23F20"/>
    <w:rsid w:val="00D722E7"/>
    <w:rsid w:val="00DE1CED"/>
    <w:rsid w:val="00E11E7C"/>
    <w:rsid w:val="00E825B8"/>
    <w:rsid w:val="00EC2E3B"/>
    <w:rsid w:val="00EE5BD2"/>
    <w:rsid w:val="00F269D5"/>
    <w:rsid w:val="00F475A2"/>
    <w:rsid w:val="00F93D7B"/>
    <w:rsid w:val="00FC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C"/>
  </w:style>
  <w:style w:type="paragraph" w:styleId="2">
    <w:name w:val="heading 2"/>
    <w:basedOn w:val="a"/>
    <w:next w:val="a"/>
    <w:link w:val="20"/>
    <w:semiHidden/>
    <w:unhideWhenUsed/>
    <w:qFormat/>
    <w:rsid w:val="004C0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0A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8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7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Название Знак"/>
    <w:basedOn w:val="a0"/>
    <w:link w:val="a7"/>
    <w:rsid w:val="009A7C83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Title">
    <w:name w:val="ConsTitle"/>
    <w:rsid w:val="009A7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A7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USER</cp:lastModifiedBy>
  <cp:revision>3</cp:revision>
  <cp:lastPrinted>2023-09-21T08:30:00Z</cp:lastPrinted>
  <dcterms:created xsi:type="dcterms:W3CDTF">2023-09-21T08:31:00Z</dcterms:created>
  <dcterms:modified xsi:type="dcterms:W3CDTF">2023-09-21T08:46:00Z</dcterms:modified>
</cp:coreProperties>
</file>