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6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44BD7" w:rsidRPr="002C2797" w:rsidRDefault="005861F6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4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D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155575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BD7" w:rsidRPr="002C279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ЧИСТИКОВСКОГО</w:t>
      </w:r>
      <w:r w:rsidRPr="008871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244BD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BD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070CA3" w:rsidRDefault="00244BD7" w:rsidP="00244B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71AE">
        <w:rPr>
          <w:rFonts w:ascii="Times New Roman" w:hAnsi="Times New Roman" w:cs="Times New Roman"/>
          <w:sz w:val="28"/>
          <w:szCs w:val="28"/>
        </w:rPr>
        <w:t xml:space="preserve">от </w:t>
      </w:r>
      <w:r w:rsidR="00630F61">
        <w:rPr>
          <w:rFonts w:ascii="Times New Roman" w:hAnsi="Times New Roman" w:cs="Times New Roman"/>
          <w:sz w:val="28"/>
          <w:szCs w:val="28"/>
        </w:rPr>
        <w:t>16.12.</w:t>
      </w:r>
      <w:r>
        <w:rPr>
          <w:rFonts w:ascii="Times New Roman" w:hAnsi="Times New Roman" w:cs="Times New Roman"/>
          <w:sz w:val="28"/>
          <w:szCs w:val="28"/>
        </w:rPr>
        <w:t>2022    №</w:t>
      </w:r>
      <w:r w:rsidRPr="008871AE">
        <w:rPr>
          <w:rFonts w:ascii="Times New Roman" w:hAnsi="Times New Roman" w:cs="Times New Roman"/>
          <w:sz w:val="28"/>
          <w:szCs w:val="28"/>
        </w:rPr>
        <w:t xml:space="preserve"> </w:t>
      </w:r>
      <w:r w:rsidR="00070CA3">
        <w:rPr>
          <w:rFonts w:ascii="Times New Roman" w:hAnsi="Times New Roman" w:cs="Times New Roman"/>
          <w:sz w:val="28"/>
          <w:szCs w:val="28"/>
          <w:lang w:val="en-US"/>
        </w:rPr>
        <w:t>249</w:t>
      </w: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Look w:val="01E0"/>
      </w:tblPr>
      <w:tblGrid>
        <w:gridCol w:w="5238"/>
      </w:tblGrid>
      <w:tr w:rsidR="00244BD7" w:rsidRPr="008871AE" w:rsidTr="00244BD7">
        <w:tc>
          <w:tcPr>
            <w:tcW w:w="5238" w:type="dxa"/>
          </w:tcPr>
          <w:p w:rsidR="00244BD7" w:rsidRPr="008871AE" w:rsidRDefault="00244BD7" w:rsidP="0024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Чистиковского</w:t>
            </w:r>
            <w:r w:rsidRPr="008871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</w:tbl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244BD7" w:rsidRDefault="00244BD7" w:rsidP="0024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676DC7" w:rsidRPr="00244B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</w:t>
      </w:r>
      <w:r w:rsidR="00676DC7" w:rsidRPr="00244BD7">
        <w:rPr>
          <w:rFonts w:ascii="Times New Roman" w:hAnsi="Times New Roman" w:cs="Times New Roman"/>
          <w:sz w:val="28"/>
          <w:szCs w:val="28"/>
        </w:rPr>
        <w:t>хозяйства от 29.12.2021 № 1042/</w:t>
      </w:r>
      <w:proofErr w:type="spellStart"/>
      <w:proofErr w:type="gramStart"/>
      <w:r w:rsidR="00676DC7" w:rsidRPr="00244B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76DC7" w:rsidRPr="00244BD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244BD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BD7">
        <w:rPr>
          <w:rFonts w:ascii="Times New Roman" w:hAnsi="Times New Roman" w:cs="Times New Roman"/>
          <w:sz w:val="28"/>
          <w:szCs w:val="28"/>
        </w:rPr>
        <w:t>Совет депутатов Чистиковского сельского поселения Руднянского района Смоленской области</w:t>
      </w:r>
    </w:p>
    <w:p w:rsidR="00C32A62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875DE2" w:rsidRPr="00244BD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DF26D2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 силу</w:t>
      </w:r>
      <w:r w:rsidR="00875D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решение Совета депутатов </w:t>
      </w:r>
      <w:r w:rsidR="00875DE2" w:rsidRPr="00244BD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875DE2" w:rsidRPr="00875DE2">
        <w:rPr>
          <w:rFonts w:ascii="Times New Roman" w:hAnsi="Times New Roman" w:cs="Times New Roman"/>
          <w:sz w:val="28"/>
          <w:szCs w:val="28"/>
        </w:rPr>
        <w:t xml:space="preserve"> </w:t>
      </w:r>
      <w:r w:rsidR="00875DE2">
        <w:rPr>
          <w:rFonts w:ascii="Times New Roman" w:hAnsi="Times New Roman" w:cs="Times New Roman"/>
          <w:sz w:val="28"/>
          <w:szCs w:val="28"/>
        </w:rPr>
        <w:t>от 15.11.2018 №182 «Об утверждении правил благоустройства территории Чистиковского</w:t>
      </w:r>
      <w:r w:rsidR="00875DE2" w:rsidRPr="008871A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="00875DE2">
        <w:rPr>
          <w:rFonts w:ascii="Times New Roman" w:hAnsi="Times New Roman" w:cs="Times New Roman"/>
          <w:sz w:val="28"/>
          <w:szCs w:val="28"/>
        </w:rPr>
        <w:t>»</w:t>
      </w:r>
    </w:p>
    <w:p w:rsidR="00DF26D2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3.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DF26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26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DF26D2">
        <w:rPr>
          <w:rFonts w:ascii="Times New Roman" w:hAnsi="Times New Roman" w:cs="Times New Roman"/>
          <w:sz w:val="28"/>
          <w:szCs w:val="28"/>
        </w:rPr>
        <w:t xml:space="preserve"> голос»</w:t>
      </w:r>
      <w:r w:rsidR="003702D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bookmarkEnd w:id="2"/>
      <w:r w:rsidR="00B6735D" w:rsidRPr="00752AF5">
        <w:fldChar w:fldCharType="begin"/>
      </w:r>
      <w:r w:rsidR="00DF26D2" w:rsidRPr="00752AF5">
        <w:instrText xml:space="preserve"> HYPERLINK "http://chistik.admin-smolensk.ru" </w:instrText>
      </w:r>
      <w:r w:rsidR="00B6735D" w:rsidRPr="00752AF5">
        <w:fldChar w:fldCharType="separate"/>
      </w:r>
      <w:proofErr w:type="spellStart"/>
      <w:r w:rsidR="00DF26D2" w:rsidRPr="00752AF5">
        <w:rPr>
          <w:rStyle w:val="a6"/>
          <w:sz w:val="28"/>
          <w:szCs w:val="28"/>
          <w:lang w:val="en-US"/>
        </w:rPr>
        <w:t>chistik</w:t>
      </w:r>
      <w:proofErr w:type="spellEnd"/>
      <w:r w:rsidR="00DF26D2" w:rsidRPr="00752AF5">
        <w:rPr>
          <w:rStyle w:val="a6"/>
          <w:sz w:val="28"/>
          <w:szCs w:val="28"/>
        </w:rPr>
        <w:t>.</w:t>
      </w:r>
      <w:proofErr w:type="spellStart"/>
      <w:r w:rsidR="00DF26D2" w:rsidRPr="00752AF5">
        <w:rPr>
          <w:rStyle w:val="a6"/>
          <w:sz w:val="28"/>
          <w:szCs w:val="28"/>
        </w:rPr>
        <w:t>admin-smolensk.ru</w:t>
      </w:r>
      <w:proofErr w:type="spellEnd"/>
      <w:r w:rsidR="00B6735D" w:rsidRPr="00752AF5">
        <w:fldChar w:fldCharType="end"/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D33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373CD" w:rsidRDefault="00832257" w:rsidP="0058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DF26D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соответствии </w:t>
      </w:r>
      <w:r w:rsidR="005861F6" w:rsidRPr="005861F6">
        <w:rPr>
          <w:rFonts w:ascii="Times New Roman" w:hAnsi="Times New Roman" w:cs="Times New Roman"/>
          <w:color w:val="000000"/>
          <w:sz w:val="28"/>
          <w:szCs w:val="28"/>
        </w:rPr>
        <w:t>с Уставом Чистиковского сельского поселения Руднянского района Смоленской области</w:t>
      </w:r>
      <w:r w:rsidR="005861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1F6" w:rsidRPr="005861F6" w:rsidRDefault="005861F6" w:rsidP="0058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1F6" w:rsidRPr="005861F6" w:rsidRDefault="005861F6" w:rsidP="0058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1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61F6" w:rsidRPr="005861F6" w:rsidRDefault="005861F6" w:rsidP="0058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1F6">
        <w:rPr>
          <w:rFonts w:ascii="Times New Roman" w:hAnsi="Times New Roman" w:cs="Times New Roman"/>
          <w:sz w:val="28"/>
          <w:szCs w:val="28"/>
        </w:rPr>
        <w:t>Чистиковского сельского поселения</w:t>
      </w:r>
    </w:p>
    <w:p w:rsidR="005861F6" w:rsidRPr="005861F6" w:rsidRDefault="005861F6" w:rsidP="0058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1F6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</w:t>
      </w:r>
      <w:r w:rsidRPr="005861F6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p w:rsidR="00DD0E5D" w:rsidRPr="00E5638D" w:rsidRDefault="005861F6" w:rsidP="000820B0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:rsidR="00832257" w:rsidRPr="00E5638D" w:rsidRDefault="00832257" w:rsidP="00832257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3" w:name="_Hlk6837211"/>
      <w:bookmarkStart w:id="4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3"/>
      <w:r w:rsidR="000820B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Совета депутатов Чистиковского сельского поселения Руднянского района Смоленской области </w:t>
      </w:r>
    </w:p>
    <w:p w:rsidR="00832257" w:rsidRPr="00070CA3" w:rsidRDefault="00832257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16.12.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№ </w:t>
      </w:r>
      <w:r w:rsidR="00070C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249</w:t>
      </w:r>
    </w:p>
    <w:bookmarkEnd w:id="4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0820B0" w:rsidRDefault="00C96682" w:rsidP="000820B0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0820B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:rsidR="00262ADC" w:rsidRPr="000820B0" w:rsidRDefault="000820B0" w:rsidP="000820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101512676"/>
      <w:r w:rsidRPr="000820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ЧИСТИКОВСКОГО СЕЛЬСКОГО ПОСЕЛЕНИЯ РУДНЯНСКОГО РАЙОНА СМОЛЕНСКОЙ ОБЛАСТИ</w:t>
      </w:r>
    </w:p>
    <w:bookmarkEnd w:id="5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7" w:name="_Hlk101519067"/>
      <w:r w:rsidR="000820B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Чистиковского сельского поселения Руднянского района Смоленской области </w:t>
      </w:r>
      <w:bookmarkEnd w:id="7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B0" w:rsidRDefault="000820B0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8F6E14">
        <w:rPr>
          <w:sz w:val="28"/>
          <w:szCs w:val="28"/>
        </w:rPr>
        <w:t xml:space="preserve">поселения </w:t>
      </w:r>
      <w:bookmarkEnd w:id="9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6D3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6D33AA">
        <w:rPr>
          <w:rFonts w:ascii="Times New Roman" w:hAnsi="Times New Roman" w:cs="Times New Roman"/>
          <w:sz w:val="28"/>
          <w:szCs w:val="28"/>
        </w:rPr>
        <w:t>Чистиковского</w:t>
      </w:r>
      <w:r w:rsidR="006D33AA" w:rsidRPr="008871A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0" w:history="1">
        <w:proofErr w:type="spellStart"/>
        <w:r w:rsidR="006D33AA" w:rsidRPr="00752AF5">
          <w:rPr>
            <w:rStyle w:val="a6"/>
            <w:sz w:val="28"/>
            <w:szCs w:val="28"/>
            <w:lang w:val="en-US"/>
          </w:rPr>
          <w:t>chistik</w:t>
        </w:r>
        <w:proofErr w:type="spellEnd"/>
        <w:r w:rsidR="006D33AA" w:rsidRPr="00752AF5">
          <w:rPr>
            <w:rStyle w:val="a6"/>
            <w:sz w:val="28"/>
            <w:szCs w:val="28"/>
          </w:rPr>
          <w:t>.</w:t>
        </w:r>
        <w:proofErr w:type="spellStart"/>
        <w:r w:rsidR="006D33AA" w:rsidRPr="00752AF5">
          <w:rPr>
            <w:rStyle w:val="a6"/>
            <w:sz w:val="28"/>
            <w:szCs w:val="28"/>
          </w:rPr>
          <w:t>admin-smolensk.ru</w:t>
        </w:r>
        <w:proofErr w:type="spellEnd"/>
      </w:hyperlink>
      <w:r w:rsidR="006D33AA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0" w:name="_GoBack"/>
      <w:bookmarkEnd w:id="10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коммуникационную, рекреационную и потребительскую функции территории на протяжении пешеходного маршрута;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C14CDD" w:rsidRPr="00E5638D" w:rsidRDefault="00C14CDD" w:rsidP="00C14C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путём определения в метрах расстояния от здания, строения, сооружения, земельного участка или ограждения до границы прилегающей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</w:t>
      </w:r>
      <w:r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20236279"/>
      <w:bookmarkStart w:id="13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2"/>
      <w:bookmarkEnd w:id="13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</w:t>
      </w:r>
      <w:r w:rsidRPr="00F6115B">
        <w:rPr>
          <w:rFonts w:ascii="Times New Roman" w:hAnsi="Times New Roman" w:cs="Times New Roman"/>
          <w:sz w:val="28"/>
          <w:szCs w:val="28"/>
        </w:rPr>
        <w:t>), - 3 метра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</w:t>
      </w:r>
      <w:r w:rsidRPr="00F6115B">
        <w:rPr>
          <w:rFonts w:ascii="Times New Roman" w:hAnsi="Times New Roman" w:cs="Times New Roman"/>
          <w:sz w:val="28"/>
          <w:szCs w:val="28"/>
        </w:rPr>
        <w:t>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15B">
        <w:rPr>
          <w:rFonts w:ascii="Times New Roman" w:hAnsi="Times New Roman" w:cs="Times New Roman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индивидуального жилого дома или жилого дома блокированной застройки;</w:t>
      </w:r>
      <w:proofErr w:type="gramEnd"/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- 6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- 15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здания, строения, сооружения;</w:t>
      </w:r>
    </w:p>
    <w:p w:rsidR="00C14CDD" w:rsidRPr="00F71BCF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</w:t>
      </w:r>
      <w:r w:rsidRPr="00F6115B">
        <w:rPr>
          <w:rFonts w:ascii="Times New Roman" w:hAnsi="Times New Roman" w:cs="Times New Roman"/>
          <w:sz w:val="28"/>
          <w:szCs w:val="28"/>
        </w:rPr>
        <w:lastRenderedPageBreak/>
        <w:t>исключением случая, установленного подпунктом 12 настоящего пункта, - 15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здания, строения, сооружения;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- 6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10) для земельных участков, на которых ведется строительство зданий, строений, сооружений, 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ограждения строительной площадки по всему периметру;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границ указанных земельных участков по всему периметру;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12) для отдельно стоящих тепловых, трансформаторных подстанций, зданий и сооружений инженерно-технического назначения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указанных объектов по всему периметру;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15B">
        <w:rPr>
          <w:rFonts w:ascii="Times New Roman" w:hAnsi="Times New Roman" w:cs="Times New Roman"/>
          <w:sz w:val="28"/>
          <w:szCs w:val="28"/>
        </w:rPr>
        <w:t>13) для садоводческих или огороднических некоммерческих товариществ, а также гаражных кооперативов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их ограждений.</w:t>
      </w:r>
      <w:proofErr w:type="gramEnd"/>
    </w:p>
    <w:p w:rsidR="00C14CDD" w:rsidRPr="00F71BCF" w:rsidRDefault="00C14CDD" w:rsidP="00C14CDD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14CDD" w:rsidRPr="00F71BCF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14CDD" w:rsidRPr="00F71BCF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4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4.13. </w:t>
      </w:r>
      <w:bookmarkStart w:id="15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6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7" w:name="_Hlk14965574"/>
    </w:p>
    <w:bookmarkEnd w:id="17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5"/>
    <w:p w:rsidR="00C14CDD" w:rsidRPr="00E5638D" w:rsidRDefault="00C14CDD" w:rsidP="00C14CD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C14CDD" w:rsidRPr="00BD3F59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C14CDD" w:rsidRPr="00D3485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C14CD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C14CDD" w:rsidRPr="00BD3F59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22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8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14CD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14CDD" w:rsidRPr="00BD3F59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9" w:name="6"/>
      <w:bookmarkEnd w:id="1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20" w:name="_Hlk2280404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1" w:name="_Hlk22211020"/>
      <w:bookmarkStart w:id="22" w:name="_Hlk2221120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соответствовать требованиям законодательства в сфере обеспечения санитарно-эпидемиологического благополучия населения.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5638D">
        <w:rPr>
          <w:color w:val="000000" w:themeColor="text1"/>
        </w:rPr>
        <w:t xml:space="preserve">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C14CDD" w:rsidRPr="00E5638D" w:rsidRDefault="00C14CDD" w:rsidP="00C14C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3" w:name="7"/>
      <w:bookmarkEnd w:id="23"/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6.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4" w:name="8"/>
      <w:bookmarkEnd w:id="24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5" w:name="9"/>
      <w:bookmarkEnd w:id="25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10"/>
      <w:bookmarkEnd w:id="26"/>
      <w:r w:rsidRPr="00F111D3">
        <w:rPr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Домовые знаки на зданиях, сооружениях должны содержаться в исправном состоянии.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14CDD" w:rsidRPr="00A94C2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2D">
        <w:rPr>
          <w:rFonts w:ascii="Times New Roman" w:hAnsi="Times New Roman" w:cs="Times New Roman"/>
          <w:sz w:val="28"/>
          <w:szCs w:val="28"/>
        </w:rPr>
        <w:t xml:space="preserve">Высота домового указателя должна быть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300 мм</w:t>
      </w:r>
      <w:r w:rsidRPr="00A94C2D">
        <w:rPr>
          <w:rFonts w:ascii="Times New Roman" w:hAnsi="Times New Roman" w:cs="Times New Roman"/>
          <w:sz w:val="28"/>
          <w:szCs w:val="28"/>
        </w:rPr>
        <w:t>. Ширина таблички зависит от количества букв в названии улицы.</w:t>
      </w:r>
    </w:p>
    <w:p w:rsidR="00C14CDD" w:rsidRPr="00A94C2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2D">
        <w:rPr>
          <w:rFonts w:ascii="Times New Roman" w:hAnsi="Times New Roman" w:cs="Times New Roman"/>
          <w:sz w:val="28"/>
          <w:szCs w:val="28"/>
        </w:rPr>
        <w:t xml:space="preserve">Табличка выполняется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в белом</w:t>
      </w:r>
      <w:r w:rsidRPr="00A94C2D">
        <w:rPr>
          <w:rFonts w:ascii="Times New Roman" w:hAnsi="Times New Roman" w:cs="Times New Roman"/>
          <w:sz w:val="28"/>
          <w:szCs w:val="28"/>
        </w:rPr>
        <w:t xml:space="preserve"> цвете. По периметру таблички располагается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синяя</w:t>
      </w:r>
      <w:r w:rsidRPr="00A94C2D">
        <w:rPr>
          <w:rFonts w:ascii="Times New Roman" w:hAnsi="Times New Roman" w:cs="Times New Roman"/>
          <w:sz w:val="28"/>
          <w:szCs w:val="28"/>
        </w:rPr>
        <w:t xml:space="preserve"> рамка шириной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10 мм</w:t>
      </w:r>
      <w:r w:rsidRPr="00A94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DD" w:rsidRPr="00DC7505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05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в синем цвете</w:t>
      </w:r>
      <w:r w:rsidRPr="00DC7505">
        <w:rPr>
          <w:rFonts w:ascii="Times New Roman" w:hAnsi="Times New Roman" w:cs="Times New Roman"/>
          <w:sz w:val="28"/>
          <w:szCs w:val="28"/>
        </w:rPr>
        <w:t xml:space="preserve">. Шрифт названия улиц на русском языке, высота заглавных букв –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90 мм</w:t>
      </w:r>
      <w:r w:rsidRPr="00DC7505">
        <w:rPr>
          <w:rFonts w:ascii="Times New Roman" w:hAnsi="Times New Roman" w:cs="Times New Roman"/>
          <w:sz w:val="28"/>
          <w:szCs w:val="28"/>
        </w:rPr>
        <w:t xml:space="preserve">. Высота шрифта номера дома –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140 мм</w:t>
      </w:r>
      <w:r w:rsidRPr="00DC7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7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уничтожение, порча, искажение архитектурных деталей фасадов зданий (сооружений, строений);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(сооружений, строений);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8" w:name="_Hlk14967236"/>
    </w:p>
    <w:bookmarkEnd w:id="28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которые допускается для освещения пешеходных зон и коммуникаций общественных территорий.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7.36. При размещении уличной мебели допускается: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цветочницы, вазоны, кашпо;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7.47. Установка ограждений, изготовленных из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C14CDD" w:rsidRPr="00BF1785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7.54. При остеклении витрин допускается применять безосколочные,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7.55. При проектировании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Лестницы, пандусы, мостики и другие подобные элементы разрешается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выполнять с соблюдением равновеликой пропускной способности.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пешеходов с детскими колясками.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Проектирование путей движения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10. Детские и спортивные площадки.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площадок - не менее 20 м, от гаражей – не менее 70 м, от улиц с напряжённым движением транспорта – не менее 100 м.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C14CDD" w:rsidRPr="0094120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11. Парковки (парковочные места)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11.19.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12. Площадки для выгула животных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C14CDD" w:rsidRPr="00E5638D" w:rsidRDefault="00C14CDD" w:rsidP="00C14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13. Посадка зелёных насаждений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9" w:name="_Hlk752735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9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C14CDD" w:rsidRPr="00E5638D" w:rsidRDefault="00C14CDD" w:rsidP="00C14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14. Восстановление зелёных насаждений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14CDD" w:rsidRPr="00696B6C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1"/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15. Мероприятия по выявлению ядовитых и 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фитосанитарные мероприятия по локализации и ликвидации ядовитых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16. Места (площадки) накопления твердых коммунальных отходов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191605" w:rsidRDefault="00C14CDD" w:rsidP="00C14CDD">
      <w:pPr>
        <w:pStyle w:val="af9"/>
        <w:ind w:firstLine="708"/>
        <w:jc w:val="both"/>
        <w:rPr>
          <w:sz w:val="28"/>
          <w:szCs w:val="28"/>
        </w:rPr>
      </w:pPr>
      <w:r w:rsidRPr="00191605">
        <w:rPr>
          <w:sz w:val="28"/>
          <w:szCs w:val="28"/>
        </w:rPr>
        <w:lastRenderedPageBreak/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C14CDD" w:rsidRPr="00191605" w:rsidRDefault="00C14CDD" w:rsidP="00C14CDD">
      <w:pPr>
        <w:pStyle w:val="af9"/>
        <w:jc w:val="both"/>
        <w:rPr>
          <w:sz w:val="28"/>
          <w:szCs w:val="28"/>
        </w:rPr>
      </w:pPr>
      <w:r w:rsidRPr="00191605">
        <w:rPr>
          <w:sz w:val="28"/>
          <w:szCs w:val="28"/>
        </w:rPr>
        <w:t>а) в контейнеры, расположенные на контейнерных площадках;</w:t>
      </w:r>
    </w:p>
    <w:p w:rsidR="00C14CDD" w:rsidRPr="00191605" w:rsidRDefault="00C14CDD" w:rsidP="00C14CDD">
      <w:pPr>
        <w:pStyle w:val="af9"/>
        <w:jc w:val="both"/>
        <w:rPr>
          <w:sz w:val="28"/>
          <w:szCs w:val="28"/>
        </w:rPr>
      </w:pPr>
      <w:r w:rsidRPr="00191605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191605">
        <w:rPr>
          <w:bCs/>
          <w:color w:val="000000"/>
          <w:sz w:val="28"/>
          <w:szCs w:val="28"/>
        </w:rPr>
        <w:t>Смоленской области</w:t>
      </w:r>
      <w:r w:rsidRPr="00191605">
        <w:rPr>
          <w:sz w:val="28"/>
          <w:szCs w:val="28"/>
        </w:rPr>
        <w:t xml:space="preserve"> (далее - децентрализованный способ).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0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0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17. Выпас и прогон сельскохозяйственных животных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выпаса без выгона на пастбище прогон сельскохозяйственных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свободный выпас сельскохозяйственных животных на огороженной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Default="00C14CDD" w:rsidP="00C14CDD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18. Праздничное оформление территории поселения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C14CD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14CD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C749A4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C749A4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C14CDD" w:rsidRPr="00E01242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19.1.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0239DF" w:rsidRPr="00C41D80" w:rsidRDefault="000239DF" w:rsidP="000239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D80">
        <w:rPr>
          <w:rFonts w:ascii="Times New Roman" w:hAnsi="Times New Roman" w:cs="Times New Roman"/>
          <w:sz w:val="28"/>
          <w:szCs w:val="20"/>
        </w:rPr>
        <w:t xml:space="preserve">19.2. </w:t>
      </w:r>
      <w:proofErr w:type="gramStart"/>
      <w:r w:rsidRPr="00C41D80">
        <w:rPr>
          <w:rFonts w:ascii="Times New Roman" w:hAnsi="Times New Roman" w:cs="Times New Roman"/>
          <w:sz w:val="28"/>
          <w:szCs w:val="20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Чистиковского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C41D80">
        <w:rPr>
          <w:rFonts w:ascii="Times New Roman" w:hAnsi="Times New Roman" w:cs="Times New Roman"/>
          <w:sz w:val="28"/>
          <w:szCs w:val="20"/>
        </w:rPr>
        <w:t xml:space="preserve"> от </w:t>
      </w:r>
      <w:r>
        <w:rPr>
          <w:rFonts w:ascii="Times New Roman" w:hAnsi="Times New Roman" w:cs="Times New Roman"/>
          <w:sz w:val="28"/>
          <w:szCs w:val="20"/>
        </w:rPr>
        <w:t>23.11.</w:t>
      </w:r>
      <w:r w:rsidRPr="00C41D80">
        <w:rPr>
          <w:rFonts w:ascii="Times New Roman" w:hAnsi="Times New Roman" w:cs="Times New Roman"/>
          <w:sz w:val="28"/>
          <w:szCs w:val="20"/>
        </w:rPr>
        <w:t xml:space="preserve">2021 года № </w:t>
      </w:r>
      <w:r>
        <w:rPr>
          <w:rFonts w:ascii="Times New Roman" w:hAnsi="Times New Roman" w:cs="Times New Roman"/>
          <w:sz w:val="28"/>
          <w:szCs w:val="20"/>
        </w:rPr>
        <w:t>165</w:t>
      </w:r>
      <w:r w:rsidRPr="00C41D80">
        <w:rPr>
          <w:rFonts w:ascii="Times New Roman" w:hAnsi="Times New Roman" w:cs="Times New Roman"/>
          <w:sz w:val="28"/>
          <w:szCs w:val="20"/>
        </w:rPr>
        <w:t xml:space="preserve"> «Об утверждении Положения </w:t>
      </w:r>
      <w:r w:rsidRPr="00C41D8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Чистиковского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C41D80">
        <w:rPr>
          <w:rFonts w:ascii="Times New Roman" w:hAnsi="Times New Roman" w:cs="Times New Roman"/>
          <w:sz w:val="28"/>
          <w:szCs w:val="20"/>
        </w:rPr>
        <w:t xml:space="preserve">» на </w:t>
      </w:r>
      <w:r w:rsidRPr="00C41D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1D80">
        <w:rPr>
          <w:rFonts w:ascii="Times New Roman" w:hAnsi="Times New Roman" w:cs="Times New Roman"/>
          <w:sz w:val="28"/>
          <w:szCs w:val="20"/>
        </w:rPr>
        <w:t>территории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41D80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proofErr w:type="gramEnd"/>
      <w:r w:rsidRPr="00C41D8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Чистиковского</w:t>
      </w:r>
      <w:r w:rsidRPr="00C41D80">
        <w:rPr>
          <w:rFonts w:ascii="Times New Roman" w:hAnsi="Times New Roman" w:cs="Times New Roman"/>
          <w:sz w:val="28"/>
          <w:szCs w:val="20"/>
        </w:rPr>
        <w:t xml:space="preserve"> сельского поселения Руднянского района Смоленской области осуществляется муниципальный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41D80">
        <w:rPr>
          <w:rFonts w:ascii="Times New Roman" w:hAnsi="Times New Roman" w:cs="Times New Roman"/>
          <w:sz w:val="28"/>
          <w:szCs w:val="20"/>
        </w:rPr>
        <w:t>контроль в сфере благоустройства.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19.3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к решению  Совета депутатов </w:t>
      </w: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Чистиковского сельского поселения</w:t>
      </w: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района Смоленской области </w:t>
      </w: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____ от _________  ___ года                                                                                                                                                                 </w:t>
      </w:r>
    </w:p>
    <w:p w:rsidR="00C14CDD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14CDD" w:rsidRPr="00817D07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C14CDD" w:rsidRPr="00817D07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C14CDD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>
        <w:rPr>
          <w:rFonts w:ascii="Times New Roman" w:hAnsi="Times New Roman" w:cs="Times New Roman"/>
          <w:b/>
          <w:sz w:val="28"/>
          <w:szCs w:val="20"/>
        </w:rPr>
        <w:t>И</w:t>
      </w:r>
    </w:p>
    <w:p w:rsidR="00C14CDD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239DF">
        <w:rPr>
          <w:rFonts w:ascii="Times New Roman" w:hAnsi="Times New Roman" w:cs="Times New Roman"/>
          <w:b/>
          <w:sz w:val="28"/>
          <w:szCs w:val="20"/>
        </w:rPr>
        <w:t>ЧИСТИКОВСКОГО</w:t>
      </w:r>
      <w:r>
        <w:rPr>
          <w:rFonts w:ascii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C14CDD" w:rsidRPr="005F388C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РУДНЯНСКОГО РАЙОНА СМОЛЕНСКОЙ ОБЛАСТИ</w:t>
      </w:r>
    </w:p>
    <w:p w:rsidR="00C14CDD" w:rsidRPr="005F388C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C14CDD" w:rsidRPr="00817D07" w:rsidRDefault="00C14CDD" w:rsidP="00C14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proofErr w:type="spell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C14CDD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C14CDD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C14CDD" w:rsidRPr="00817D07" w:rsidRDefault="00B6735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14CDD" w:rsidRPr="00817D07" w:rsidRDefault="00C14CDD" w:rsidP="00C14CD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D6" w:rsidRPr="00817D07" w:rsidRDefault="00CA5ED6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5861F6">
      <w:headerReference w:type="even" r:id="rId97"/>
      <w:headerReference w:type="default" r:id="rId98"/>
      <w:pgSz w:w="11906" w:h="16838"/>
      <w:pgMar w:top="284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B1" w:rsidRDefault="001C2BB1" w:rsidP="00F271B1">
      <w:pPr>
        <w:spacing w:after="0" w:line="240" w:lineRule="auto"/>
      </w:pPr>
      <w:r>
        <w:separator/>
      </w:r>
    </w:p>
  </w:endnote>
  <w:endnote w:type="continuationSeparator" w:id="0">
    <w:p w:rsidR="001C2BB1" w:rsidRDefault="001C2BB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B1" w:rsidRDefault="001C2BB1" w:rsidP="00F271B1">
      <w:pPr>
        <w:spacing w:after="0" w:line="240" w:lineRule="auto"/>
      </w:pPr>
      <w:r>
        <w:separator/>
      </w:r>
    </w:p>
  </w:footnote>
  <w:footnote w:type="continuationSeparator" w:id="0">
    <w:p w:rsidR="001C2BB1" w:rsidRDefault="001C2BB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61" w:rsidRDefault="00B6735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0F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0F61" w:rsidRDefault="00630F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61" w:rsidRDefault="00B6735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0F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0CA3">
      <w:rPr>
        <w:rStyle w:val="ab"/>
        <w:noProof/>
      </w:rPr>
      <w:t>2</w:t>
    </w:r>
    <w:r>
      <w:rPr>
        <w:rStyle w:val="ab"/>
      </w:rPr>
      <w:fldChar w:fldCharType="end"/>
    </w:r>
  </w:p>
  <w:p w:rsidR="00630F61" w:rsidRDefault="00630F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cumentProtection w:edit="readOnly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9DF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CA3"/>
    <w:rsid w:val="00070E0E"/>
    <w:rsid w:val="00073A47"/>
    <w:rsid w:val="00074D22"/>
    <w:rsid w:val="00075670"/>
    <w:rsid w:val="000757FA"/>
    <w:rsid w:val="00077C0B"/>
    <w:rsid w:val="0008104E"/>
    <w:rsid w:val="000819E0"/>
    <w:rsid w:val="000820B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2BB1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300"/>
    <w:rsid w:val="00242343"/>
    <w:rsid w:val="00244BD7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230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861F6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F61"/>
    <w:rsid w:val="00634987"/>
    <w:rsid w:val="00641FC0"/>
    <w:rsid w:val="006423AA"/>
    <w:rsid w:val="0064392B"/>
    <w:rsid w:val="00643A3F"/>
    <w:rsid w:val="00645EB7"/>
    <w:rsid w:val="00652081"/>
    <w:rsid w:val="00652614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3AA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00D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5DE2"/>
    <w:rsid w:val="00877E95"/>
    <w:rsid w:val="00880647"/>
    <w:rsid w:val="008838F7"/>
    <w:rsid w:val="00884F60"/>
    <w:rsid w:val="00887C0F"/>
    <w:rsid w:val="00891820"/>
    <w:rsid w:val="0089300D"/>
    <w:rsid w:val="008A066B"/>
    <w:rsid w:val="008A3D4B"/>
    <w:rsid w:val="008A407F"/>
    <w:rsid w:val="008A55F4"/>
    <w:rsid w:val="008A5867"/>
    <w:rsid w:val="008B02CC"/>
    <w:rsid w:val="008B065A"/>
    <w:rsid w:val="008B0A45"/>
    <w:rsid w:val="008B0B32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1D24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50BF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35D"/>
    <w:rsid w:val="00B67B68"/>
    <w:rsid w:val="00B7064F"/>
    <w:rsid w:val="00B76150"/>
    <w:rsid w:val="00B76271"/>
    <w:rsid w:val="00B82677"/>
    <w:rsid w:val="00B869D2"/>
    <w:rsid w:val="00B9214C"/>
    <w:rsid w:val="00B92907"/>
    <w:rsid w:val="00B94A8F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4CDD"/>
    <w:rsid w:val="00C153C9"/>
    <w:rsid w:val="00C16CB0"/>
    <w:rsid w:val="00C17016"/>
    <w:rsid w:val="00C171C6"/>
    <w:rsid w:val="00C179A4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6D2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2450"/>
    <w:rsid w:val="00E93C3B"/>
    <w:rsid w:val="00E94695"/>
    <w:rsid w:val="00E948F0"/>
    <w:rsid w:val="00E95879"/>
    <w:rsid w:val="00EA2188"/>
    <w:rsid w:val="00EA5194"/>
    <w:rsid w:val="00EA58F4"/>
    <w:rsid w:val="00EA61F1"/>
    <w:rsid w:val="00EA69AC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A41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466F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5861F6"/>
    <w:pPr>
      <w:spacing w:after="100"/>
    </w:pPr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chistik.admin-smolensk.ru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485E6-3D5F-409F-BAFB-BBB49A4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52</Pages>
  <Words>23993</Words>
  <Characters>136766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9</cp:revision>
  <cp:lastPrinted>2022-12-16T10:13:00Z</cp:lastPrinted>
  <dcterms:created xsi:type="dcterms:W3CDTF">2022-10-24T08:40:00Z</dcterms:created>
  <dcterms:modified xsi:type="dcterms:W3CDTF">2022-12-19T07:37:00Z</dcterms:modified>
</cp:coreProperties>
</file>