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84" w:rsidRPr="001D39E3" w:rsidRDefault="008A6284" w:rsidP="008A6284">
      <w:pPr>
        <w:tabs>
          <w:tab w:val="left" w:pos="3720"/>
        </w:tabs>
        <w:rPr>
          <w:b/>
        </w:rPr>
      </w:pPr>
      <w:r w:rsidRPr="001D39E3">
        <w:t xml:space="preserve">                                            </w:t>
      </w:r>
      <w:r>
        <w:t xml:space="preserve">                      </w:t>
      </w:r>
      <w:r w:rsidRPr="001D39E3">
        <w:t xml:space="preserve">        </w:t>
      </w:r>
      <w:r>
        <w:t xml:space="preserve">            </w:t>
      </w:r>
      <w:r>
        <w:rPr>
          <w:noProof/>
        </w:rPr>
        <w:drawing>
          <wp:inline distT="0" distB="0" distL="0" distR="0">
            <wp:extent cx="790575" cy="800100"/>
            <wp:effectExtent l="19050" t="0" r="9525" b="0"/>
            <wp:docPr id="1"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6" r:link="rId7"/>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8A6284" w:rsidRPr="008A6284" w:rsidRDefault="008A6284" w:rsidP="008A6284">
      <w:pPr>
        <w:tabs>
          <w:tab w:val="left" w:pos="3720"/>
        </w:tabs>
        <w:spacing w:after="0"/>
        <w:jc w:val="center"/>
        <w:rPr>
          <w:rFonts w:ascii="Times New Roman" w:hAnsi="Times New Roman" w:cs="Times New Roman"/>
          <w:b/>
          <w:sz w:val="28"/>
          <w:szCs w:val="28"/>
        </w:rPr>
      </w:pPr>
      <w:r w:rsidRPr="008A6284">
        <w:rPr>
          <w:rFonts w:ascii="Times New Roman" w:hAnsi="Times New Roman" w:cs="Times New Roman"/>
          <w:b/>
          <w:sz w:val="28"/>
          <w:szCs w:val="28"/>
        </w:rPr>
        <w:t>АДМИНИСТРАЦИЯ</w:t>
      </w:r>
    </w:p>
    <w:p w:rsidR="008A6284" w:rsidRPr="008A6284" w:rsidRDefault="008A6284" w:rsidP="008A6284">
      <w:pPr>
        <w:tabs>
          <w:tab w:val="left" w:pos="3720"/>
        </w:tabs>
        <w:spacing w:after="0"/>
        <w:jc w:val="center"/>
        <w:rPr>
          <w:rFonts w:ascii="Times New Roman" w:hAnsi="Times New Roman" w:cs="Times New Roman"/>
          <w:b/>
          <w:sz w:val="28"/>
          <w:szCs w:val="28"/>
        </w:rPr>
      </w:pPr>
      <w:r w:rsidRPr="008A6284">
        <w:rPr>
          <w:rFonts w:ascii="Times New Roman" w:hAnsi="Times New Roman" w:cs="Times New Roman"/>
          <w:b/>
          <w:sz w:val="28"/>
          <w:szCs w:val="28"/>
        </w:rPr>
        <w:t>ЧИСТИКОВСКОГО СЕЛЬСКОГО ПОСЕЛЕНИЯ</w:t>
      </w:r>
    </w:p>
    <w:p w:rsidR="008A6284" w:rsidRPr="008A6284" w:rsidRDefault="008A6284" w:rsidP="008A6284">
      <w:pPr>
        <w:tabs>
          <w:tab w:val="left" w:pos="3720"/>
        </w:tabs>
        <w:spacing w:after="0"/>
        <w:jc w:val="center"/>
        <w:rPr>
          <w:rFonts w:ascii="Times New Roman" w:hAnsi="Times New Roman" w:cs="Times New Roman"/>
          <w:b/>
          <w:sz w:val="28"/>
          <w:szCs w:val="28"/>
        </w:rPr>
      </w:pPr>
      <w:r w:rsidRPr="008A6284">
        <w:rPr>
          <w:rFonts w:ascii="Times New Roman" w:hAnsi="Times New Roman" w:cs="Times New Roman"/>
          <w:b/>
          <w:sz w:val="28"/>
          <w:szCs w:val="28"/>
        </w:rPr>
        <w:t>РУДНЯНСКОГО РАЙОНА СМОЛЕНСКОЙ ОБЛАСТИ</w:t>
      </w:r>
    </w:p>
    <w:p w:rsidR="008A6284" w:rsidRPr="008A6284" w:rsidRDefault="008A6284" w:rsidP="008A6284">
      <w:pPr>
        <w:tabs>
          <w:tab w:val="left" w:pos="3720"/>
        </w:tabs>
        <w:spacing w:after="0"/>
        <w:jc w:val="center"/>
        <w:rPr>
          <w:rFonts w:ascii="Times New Roman" w:hAnsi="Times New Roman" w:cs="Times New Roman"/>
          <w:b/>
          <w:sz w:val="28"/>
          <w:szCs w:val="28"/>
        </w:rPr>
      </w:pPr>
    </w:p>
    <w:p w:rsidR="008A6284" w:rsidRPr="008A6284" w:rsidRDefault="008A6284" w:rsidP="008A6284">
      <w:pPr>
        <w:tabs>
          <w:tab w:val="left" w:pos="3720"/>
        </w:tabs>
        <w:spacing w:after="0"/>
        <w:jc w:val="center"/>
        <w:rPr>
          <w:rFonts w:ascii="Times New Roman" w:hAnsi="Times New Roman" w:cs="Times New Roman"/>
          <w:b/>
          <w:sz w:val="28"/>
          <w:szCs w:val="28"/>
        </w:rPr>
      </w:pPr>
      <w:r w:rsidRPr="008A6284">
        <w:rPr>
          <w:rFonts w:ascii="Times New Roman" w:hAnsi="Times New Roman" w:cs="Times New Roman"/>
          <w:b/>
          <w:sz w:val="28"/>
          <w:szCs w:val="28"/>
        </w:rPr>
        <w:t>П О С Т А Н О В Л Е Н И Е</w:t>
      </w:r>
    </w:p>
    <w:p w:rsidR="008A6284" w:rsidRPr="001D39E3" w:rsidRDefault="008A6284" w:rsidP="008A6284">
      <w:pPr>
        <w:tabs>
          <w:tab w:val="left" w:pos="3720"/>
        </w:tabs>
        <w:rPr>
          <w:b/>
          <w:sz w:val="28"/>
          <w:szCs w:val="28"/>
        </w:rPr>
      </w:pPr>
    </w:p>
    <w:p w:rsidR="008A6284" w:rsidRPr="008A6284" w:rsidRDefault="008A6284" w:rsidP="008A6284">
      <w:pPr>
        <w:tabs>
          <w:tab w:val="left" w:pos="3720"/>
        </w:tabs>
        <w:rPr>
          <w:rFonts w:ascii="Times New Roman" w:hAnsi="Times New Roman" w:cs="Times New Roman"/>
          <w:sz w:val="28"/>
          <w:szCs w:val="28"/>
        </w:rPr>
      </w:pPr>
      <w:r w:rsidRPr="008A6284">
        <w:rPr>
          <w:rFonts w:ascii="Times New Roman" w:hAnsi="Times New Roman" w:cs="Times New Roman"/>
          <w:sz w:val="28"/>
          <w:szCs w:val="28"/>
        </w:rPr>
        <w:t xml:space="preserve">от </w:t>
      </w:r>
      <w:r w:rsidR="00E36877">
        <w:rPr>
          <w:rFonts w:ascii="Times New Roman" w:hAnsi="Times New Roman" w:cs="Times New Roman"/>
          <w:sz w:val="28"/>
          <w:szCs w:val="28"/>
        </w:rPr>
        <w:t>03.05.2017</w:t>
      </w:r>
      <w:r>
        <w:rPr>
          <w:rFonts w:ascii="Times New Roman" w:hAnsi="Times New Roman" w:cs="Times New Roman"/>
          <w:sz w:val="28"/>
          <w:szCs w:val="28"/>
        </w:rPr>
        <w:t xml:space="preserve"> № </w:t>
      </w:r>
      <w:r w:rsidR="00E36877">
        <w:rPr>
          <w:rFonts w:ascii="Times New Roman" w:hAnsi="Times New Roman" w:cs="Times New Roman"/>
          <w:sz w:val="28"/>
          <w:szCs w:val="28"/>
        </w:rPr>
        <w:t>45</w:t>
      </w:r>
    </w:p>
    <w:tbl>
      <w:tblPr>
        <w:tblStyle w:val="a5"/>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8A6284" w:rsidTr="008A6284">
        <w:tc>
          <w:tcPr>
            <w:tcW w:w="4786" w:type="dxa"/>
          </w:tcPr>
          <w:p w:rsidR="008A6284" w:rsidRDefault="008A6284" w:rsidP="008A6284">
            <w:pPr>
              <w:tabs>
                <w:tab w:val="left" w:pos="3720"/>
              </w:tabs>
              <w:jc w:val="both"/>
              <w:rPr>
                <w:sz w:val="28"/>
                <w:szCs w:val="28"/>
              </w:rPr>
            </w:pPr>
            <w:r w:rsidRPr="008A6284">
              <w:rPr>
                <w:rFonts w:ascii="Times New Roman" w:hAnsi="Times New Roman" w:cs="Times New Roman"/>
                <w:sz w:val="28"/>
                <w:szCs w:val="28"/>
              </w:rPr>
              <w:t xml:space="preserve">Об утверждении Порядка организации сбора отработанных ртутьсодержащих </w:t>
            </w:r>
            <w:r>
              <w:rPr>
                <w:rFonts w:ascii="Times New Roman" w:hAnsi="Times New Roman" w:cs="Times New Roman"/>
                <w:sz w:val="28"/>
                <w:szCs w:val="28"/>
              </w:rPr>
              <w:t>(</w:t>
            </w:r>
            <w:r w:rsidRPr="008A6284">
              <w:rPr>
                <w:rFonts w:ascii="Times New Roman" w:hAnsi="Times New Roman" w:cs="Times New Roman"/>
                <w:sz w:val="28"/>
                <w:szCs w:val="28"/>
              </w:rPr>
              <w:t>люминесцентных) ламп на территории</w:t>
            </w:r>
            <w:r>
              <w:rPr>
                <w:rFonts w:ascii="Times New Roman" w:hAnsi="Times New Roman" w:cs="Times New Roman"/>
                <w:sz w:val="28"/>
                <w:szCs w:val="28"/>
              </w:rPr>
              <w:t xml:space="preserve"> </w:t>
            </w:r>
            <w:r w:rsidRPr="008A6284">
              <w:rPr>
                <w:rFonts w:ascii="Times New Roman" w:hAnsi="Times New Roman" w:cs="Times New Roman"/>
                <w:sz w:val="28"/>
                <w:szCs w:val="28"/>
              </w:rPr>
              <w:t xml:space="preserve"> Чистиковского сельского поселения Руднянского района Смоленской области</w:t>
            </w:r>
          </w:p>
        </w:tc>
      </w:tr>
    </w:tbl>
    <w:p w:rsidR="008A6284" w:rsidRPr="001D39E3" w:rsidRDefault="008A6284" w:rsidP="008A6284">
      <w:pPr>
        <w:tabs>
          <w:tab w:val="left" w:pos="3720"/>
        </w:tabs>
        <w:rPr>
          <w:sz w:val="28"/>
          <w:szCs w:val="28"/>
        </w:rPr>
      </w:pPr>
      <w:r w:rsidRPr="001D39E3">
        <w:rPr>
          <w:sz w:val="28"/>
          <w:szCs w:val="28"/>
        </w:rPr>
        <w:t xml:space="preserve">   </w:t>
      </w:r>
    </w:p>
    <w:p w:rsidR="008A6284" w:rsidRPr="001D39E3" w:rsidRDefault="008A6284" w:rsidP="008A6284">
      <w:pPr>
        <w:tabs>
          <w:tab w:val="left" w:pos="3720"/>
        </w:tabs>
        <w:rPr>
          <w:sz w:val="28"/>
          <w:szCs w:val="28"/>
        </w:rPr>
      </w:pPr>
    </w:p>
    <w:p w:rsidR="008A6284" w:rsidRDefault="008A6284" w:rsidP="008A6284">
      <w:pPr>
        <w:tabs>
          <w:tab w:val="left" w:pos="3720"/>
        </w:tabs>
        <w:jc w:val="both"/>
        <w:rPr>
          <w:rFonts w:ascii="Times New Roman" w:hAnsi="Times New Roman" w:cs="Times New Roman"/>
          <w:sz w:val="28"/>
          <w:szCs w:val="28"/>
        </w:rPr>
      </w:pPr>
      <w:r>
        <w:rPr>
          <w:rFonts w:ascii="Times New Roman" w:hAnsi="Times New Roman" w:cs="Times New Roman"/>
          <w:sz w:val="28"/>
          <w:szCs w:val="28"/>
        </w:rPr>
        <w:t xml:space="preserve">           </w:t>
      </w:r>
    </w:p>
    <w:p w:rsidR="008A6284" w:rsidRDefault="008A6284" w:rsidP="008A6284">
      <w:pPr>
        <w:tabs>
          <w:tab w:val="left" w:pos="3720"/>
        </w:tabs>
        <w:jc w:val="both"/>
        <w:rPr>
          <w:rFonts w:ascii="Times New Roman" w:hAnsi="Times New Roman" w:cs="Times New Roman"/>
          <w:sz w:val="28"/>
          <w:szCs w:val="28"/>
        </w:rPr>
      </w:pPr>
    </w:p>
    <w:p w:rsidR="00401A1F" w:rsidRDefault="008A6284" w:rsidP="00401A1F">
      <w:pPr>
        <w:tabs>
          <w:tab w:val="left" w:pos="1134"/>
          <w:tab w:val="left" w:pos="3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628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статьями 7,10 ФЗ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350CB3">
        <w:rPr>
          <w:rFonts w:ascii="Times New Roman" w:hAnsi="Times New Roman" w:cs="Times New Roman"/>
          <w:sz w:val="28"/>
          <w:szCs w:val="28"/>
        </w:rPr>
        <w:t xml:space="preserve">», </w:t>
      </w:r>
      <w:r w:rsidR="00350CB3" w:rsidRPr="00350CB3">
        <w:rPr>
          <w:rFonts w:ascii="Times New Roman" w:hAnsi="Times New Roman" w:cs="Times New Roman"/>
          <w:sz w:val="28"/>
          <w:szCs w:val="28"/>
        </w:rPr>
        <w:t xml:space="preserve">Уставом Чистиковского сельского поселения Руднянского района Смоленской области </w:t>
      </w:r>
      <w:r w:rsidRPr="00350CB3">
        <w:rPr>
          <w:rFonts w:ascii="Times New Roman" w:hAnsi="Times New Roman" w:cs="Times New Roman"/>
          <w:sz w:val="28"/>
          <w:szCs w:val="28"/>
        </w:rPr>
        <w:t>Администрация Чистиковского сельского поселения Руднянского района</w:t>
      </w:r>
      <w:r w:rsidRPr="008A6284">
        <w:rPr>
          <w:rFonts w:ascii="Times New Roman" w:hAnsi="Times New Roman" w:cs="Times New Roman"/>
          <w:sz w:val="28"/>
          <w:szCs w:val="28"/>
        </w:rPr>
        <w:t xml:space="preserve"> Смоленской области     </w:t>
      </w:r>
    </w:p>
    <w:p w:rsidR="008A6284" w:rsidRPr="008A6284" w:rsidRDefault="008A6284" w:rsidP="00401A1F">
      <w:pPr>
        <w:tabs>
          <w:tab w:val="left" w:pos="1134"/>
          <w:tab w:val="left" w:pos="3720"/>
        </w:tabs>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w:t>
      </w:r>
    </w:p>
    <w:p w:rsidR="008A6284" w:rsidRPr="008A6284" w:rsidRDefault="008A6284" w:rsidP="00401A1F">
      <w:pPr>
        <w:tabs>
          <w:tab w:val="left" w:pos="3720"/>
        </w:tabs>
        <w:spacing w:line="240" w:lineRule="auto"/>
        <w:jc w:val="both"/>
        <w:rPr>
          <w:rFonts w:ascii="Times New Roman" w:hAnsi="Times New Roman" w:cs="Times New Roman"/>
          <w:sz w:val="28"/>
          <w:szCs w:val="28"/>
        </w:rPr>
      </w:pPr>
      <w:r w:rsidRPr="001D39E3">
        <w:rPr>
          <w:sz w:val="28"/>
          <w:szCs w:val="28"/>
        </w:rPr>
        <w:t xml:space="preserve"> </w:t>
      </w:r>
      <w:r w:rsidRPr="008A6284">
        <w:rPr>
          <w:rFonts w:ascii="Times New Roman" w:hAnsi="Times New Roman" w:cs="Times New Roman"/>
          <w:sz w:val="28"/>
          <w:szCs w:val="28"/>
        </w:rPr>
        <w:t>п о с т а н о в л я е т:</w:t>
      </w:r>
    </w:p>
    <w:p w:rsidR="008A6284"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1. Утвердить Порядок организации сбора отработанных ртутьсодержащих (люминесцентных) ламп на территории Чистиковского сельского поселения Руднянского района Смоленской области (Приложение №1).</w:t>
      </w:r>
    </w:p>
    <w:p w:rsidR="008A6284"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2. Утвердить инструкцию по обращению с отходами 1 класса опасности «Ртутные лампы, люминесцентные ртутьсодержащие трубки отработанные и брак» на территории Чистиковского сельского поселения Руднянского района Смоленской области (Приложение №2). </w:t>
      </w:r>
    </w:p>
    <w:p w:rsidR="00350CB3"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3. Специалисту 1 категории администрации Чистиковского сельского поселения Руднянского района Смоленской области обеспечить информирование юридических </w:t>
      </w:r>
      <w:r w:rsidRPr="008A6284">
        <w:rPr>
          <w:rFonts w:ascii="Times New Roman" w:hAnsi="Times New Roman" w:cs="Times New Roman"/>
          <w:sz w:val="28"/>
          <w:szCs w:val="28"/>
        </w:rPr>
        <w:lastRenderedPageBreak/>
        <w:t xml:space="preserve">лиц, индивидуальных предпринимателей и физических лиц о порядке осуществления сбора отработанных ртутьсодержащих ламп; </w:t>
      </w:r>
    </w:p>
    <w:p w:rsidR="00350CB3"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350CB3"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4.Рекомендовать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350CB3"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5. Контроль за исполнением настоящего постановления оставляю за собой.</w:t>
      </w:r>
    </w:p>
    <w:p w:rsidR="00350CB3" w:rsidRDefault="008A6284" w:rsidP="00401A1F">
      <w:pPr>
        <w:autoSpaceDE w:val="0"/>
        <w:autoSpaceDN w:val="0"/>
        <w:adjustRightInd w:val="0"/>
        <w:spacing w:line="240" w:lineRule="auto"/>
        <w:jc w:val="both"/>
        <w:rPr>
          <w:sz w:val="28"/>
          <w:szCs w:val="28"/>
        </w:rPr>
      </w:pPr>
      <w:r w:rsidRPr="00350CB3">
        <w:rPr>
          <w:rFonts w:ascii="Times New Roman" w:hAnsi="Times New Roman" w:cs="Times New Roman"/>
          <w:sz w:val="28"/>
          <w:szCs w:val="28"/>
        </w:rPr>
        <w:t xml:space="preserve">6. </w:t>
      </w:r>
      <w:r w:rsidR="00350CB3" w:rsidRPr="00350CB3">
        <w:rPr>
          <w:rFonts w:ascii="Times New Roman" w:hAnsi="Times New Roman" w:cs="Times New Roman"/>
          <w:sz w:val="28"/>
          <w:szCs w:val="28"/>
        </w:rPr>
        <w:t>Настоящее решение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w:t>
      </w:r>
      <w:r w:rsidR="00350CB3" w:rsidRPr="00F23487">
        <w:rPr>
          <w:sz w:val="28"/>
          <w:szCs w:val="28"/>
        </w:rPr>
        <w:t>.</w:t>
      </w:r>
    </w:p>
    <w:p w:rsidR="00350CB3" w:rsidRDefault="00350CB3" w:rsidP="00401A1F">
      <w:pPr>
        <w:autoSpaceDE w:val="0"/>
        <w:autoSpaceDN w:val="0"/>
        <w:adjustRightInd w:val="0"/>
        <w:spacing w:line="240" w:lineRule="auto"/>
        <w:jc w:val="both"/>
        <w:rPr>
          <w:sz w:val="28"/>
          <w:szCs w:val="28"/>
        </w:rPr>
      </w:pPr>
    </w:p>
    <w:p w:rsidR="00350CB3" w:rsidRDefault="00350CB3" w:rsidP="00401A1F">
      <w:pPr>
        <w:autoSpaceDE w:val="0"/>
        <w:autoSpaceDN w:val="0"/>
        <w:adjustRightInd w:val="0"/>
        <w:spacing w:line="240" w:lineRule="auto"/>
        <w:jc w:val="both"/>
        <w:rPr>
          <w:sz w:val="28"/>
          <w:szCs w:val="28"/>
        </w:rPr>
      </w:pPr>
    </w:p>
    <w:p w:rsidR="00350CB3" w:rsidRDefault="00350CB3" w:rsidP="00401A1F">
      <w:pPr>
        <w:pStyle w:val="2"/>
        <w:tabs>
          <w:tab w:val="left" w:pos="540"/>
        </w:tabs>
        <w:spacing w:after="0" w:line="240" w:lineRule="auto"/>
        <w:rPr>
          <w:sz w:val="28"/>
          <w:szCs w:val="28"/>
        </w:rPr>
      </w:pPr>
      <w:r>
        <w:rPr>
          <w:sz w:val="28"/>
          <w:szCs w:val="28"/>
        </w:rPr>
        <w:t>Глава муниципального образования</w:t>
      </w:r>
    </w:p>
    <w:p w:rsidR="00350CB3" w:rsidRPr="00D4111A" w:rsidRDefault="00350CB3" w:rsidP="00401A1F">
      <w:pPr>
        <w:pStyle w:val="2"/>
        <w:tabs>
          <w:tab w:val="left" w:pos="540"/>
        </w:tabs>
        <w:spacing w:after="0" w:line="240" w:lineRule="auto"/>
        <w:rPr>
          <w:sz w:val="28"/>
          <w:szCs w:val="28"/>
        </w:rPr>
      </w:pPr>
      <w:r w:rsidRPr="00D4111A">
        <w:rPr>
          <w:sz w:val="28"/>
          <w:szCs w:val="28"/>
        </w:rPr>
        <w:t xml:space="preserve">Чистиковского сельского поселения </w:t>
      </w:r>
    </w:p>
    <w:p w:rsidR="00350CB3" w:rsidRPr="004377EA" w:rsidRDefault="00350CB3" w:rsidP="00401A1F">
      <w:pPr>
        <w:pStyle w:val="2"/>
        <w:tabs>
          <w:tab w:val="left" w:pos="540"/>
        </w:tabs>
        <w:spacing w:after="0" w:line="240" w:lineRule="auto"/>
        <w:rPr>
          <w:sz w:val="28"/>
          <w:szCs w:val="28"/>
        </w:rPr>
      </w:pPr>
      <w:r w:rsidRPr="00D4111A">
        <w:rPr>
          <w:sz w:val="28"/>
          <w:szCs w:val="28"/>
        </w:rPr>
        <w:t xml:space="preserve">Руднянского района Смоленской области              </w:t>
      </w:r>
      <w:r>
        <w:rPr>
          <w:sz w:val="28"/>
          <w:szCs w:val="28"/>
        </w:rPr>
        <w:t xml:space="preserve">      </w:t>
      </w:r>
      <w:r w:rsidRPr="00D4111A">
        <w:rPr>
          <w:sz w:val="28"/>
          <w:szCs w:val="28"/>
        </w:rPr>
        <w:t xml:space="preserve">     </w:t>
      </w:r>
      <w:r w:rsidR="00401A1F">
        <w:rPr>
          <w:sz w:val="28"/>
          <w:szCs w:val="28"/>
        </w:rPr>
        <w:t xml:space="preserve">     </w:t>
      </w:r>
      <w:r w:rsidRPr="00D4111A">
        <w:rPr>
          <w:sz w:val="28"/>
          <w:szCs w:val="28"/>
        </w:rPr>
        <w:t xml:space="preserve">        </w:t>
      </w:r>
      <w:r>
        <w:rPr>
          <w:sz w:val="28"/>
          <w:szCs w:val="28"/>
        </w:rPr>
        <w:t xml:space="preserve">    </w:t>
      </w:r>
      <w:r w:rsidRPr="004C7DF6">
        <w:rPr>
          <w:b/>
          <w:sz w:val="28"/>
          <w:szCs w:val="28"/>
        </w:rPr>
        <w:t>А.А. Панфилов</w:t>
      </w:r>
    </w:p>
    <w:p w:rsidR="00350CB3" w:rsidRDefault="00350CB3" w:rsidP="00401A1F">
      <w:pPr>
        <w:spacing w:line="240" w:lineRule="auto"/>
        <w:rPr>
          <w:sz w:val="28"/>
          <w:szCs w:val="28"/>
        </w:rPr>
      </w:pPr>
    </w:p>
    <w:p w:rsidR="00350CB3" w:rsidRDefault="00350CB3" w:rsidP="00401A1F">
      <w:pPr>
        <w:spacing w:line="240" w:lineRule="auto"/>
        <w:rPr>
          <w:sz w:val="28"/>
          <w:szCs w:val="28"/>
        </w:rPr>
      </w:pPr>
    </w:p>
    <w:p w:rsidR="00350CB3" w:rsidRDefault="00350CB3" w:rsidP="00350CB3">
      <w:pPr>
        <w:rPr>
          <w:sz w:val="28"/>
          <w:szCs w:val="28"/>
        </w:rPr>
      </w:pPr>
    </w:p>
    <w:p w:rsidR="00350CB3" w:rsidRDefault="00350CB3" w:rsidP="00350CB3">
      <w:pPr>
        <w:rPr>
          <w:sz w:val="28"/>
          <w:szCs w:val="28"/>
        </w:rPr>
      </w:pPr>
    </w:p>
    <w:p w:rsidR="00350CB3" w:rsidRDefault="00350CB3" w:rsidP="00350CB3">
      <w:pPr>
        <w:rPr>
          <w:sz w:val="28"/>
          <w:szCs w:val="28"/>
        </w:rPr>
      </w:pPr>
    </w:p>
    <w:p w:rsidR="00350CB3" w:rsidRDefault="00350CB3" w:rsidP="00350CB3">
      <w:pPr>
        <w:rPr>
          <w:sz w:val="28"/>
          <w:szCs w:val="28"/>
        </w:rPr>
      </w:pPr>
    </w:p>
    <w:p w:rsidR="00350CB3" w:rsidRDefault="00350CB3" w:rsidP="00350CB3">
      <w:pPr>
        <w:rPr>
          <w:sz w:val="28"/>
          <w:szCs w:val="28"/>
        </w:rPr>
      </w:pPr>
    </w:p>
    <w:p w:rsidR="00350CB3" w:rsidRDefault="00350CB3" w:rsidP="00350CB3">
      <w:pPr>
        <w:rPr>
          <w:sz w:val="28"/>
          <w:szCs w:val="28"/>
        </w:rPr>
      </w:pPr>
    </w:p>
    <w:p w:rsidR="00401A1F" w:rsidRDefault="00401A1F" w:rsidP="00350CB3">
      <w:pPr>
        <w:rPr>
          <w:sz w:val="28"/>
          <w:szCs w:val="28"/>
        </w:rPr>
      </w:pPr>
    </w:p>
    <w:p w:rsidR="00401A1F" w:rsidRDefault="00401A1F" w:rsidP="00350CB3">
      <w:pPr>
        <w:rPr>
          <w:sz w:val="28"/>
          <w:szCs w:val="28"/>
        </w:rPr>
      </w:pPr>
    </w:p>
    <w:p w:rsidR="00401A1F" w:rsidRDefault="00401A1F" w:rsidP="00350CB3">
      <w:pPr>
        <w:rPr>
          <w:sz w:val="28"/>
          <w:szCs w:val="28"/>
        </w:rPr>
      </w:pPr>
    </w:p>
    <w:p w:rsidR="00401A1F" w:rsidRDefault="00401A1F" w:rsidP="00350CB3">
      <w:pPr>
        <w:rPr>
          <w:sz w:val="28"/>
          <w:szCs w:val="28"/>
        </w:rPr>
      </w:pPr>
    </w:p>
    <w:p w:rsidR="00350CB3" w:rsidRDefault="00350CB3" w:rsidP="00350CB3">
      <w:pPr>
        <w:rPr>
          <w:sz w:val="28"/>
          <w:szCs w:val="28"/>
        </w:rPr>
      </w:pPr>
    </w:p>
    <w:p w:rsidR="00350CB3" w:rsidRDefault="00350CB3" w:rsidP="00350CB3">
      <w:pPr>
        <w:rPr>
          <w:sz w:val="28"/>
          <w:szCs w:val="28"/>
        </w:rPr>
      </w:pPr>
    </w:p>
    <w:p w:rsidR="00350CB3" w:rsidRDefault="00350CB3" w:rsidP="00350CB3">
      <w:pPr>
        <w:tabs>
          <w:tab w:val="left" w:pos="7965"/>
        </w:tabs>
        <w:rPr>
          <w:rFonts w:ascii="Times New Roman" w:hAnsi="Times New Roman" w:cs="Times New Roman"/>
          <w:sz w:val="28"/>
          <w:szCs w:val="28"/>
        </w:rPr>
      </w:pPr>
      <w:r>
        <w:rPr>
          <w:sz w:val="28"/>
          <w:szCs w:val="28"/>
        </w:rPr>
        <w:lastRenderedPageBreak/>
        <w:tab/>
      </w:r>
      <w:r w:rsidRPr="00350CB3">
        <w:rPr>
          <w:rFonts w:ascii="Times New Roman" w:hAnsi="Times New Roman" w:cs="Times New Roman"/>
          <w:sz w:val="28"/>
          <w:szCs w:val="28"/>
        </w:rPr>
        <w:t>Приложение№1</w:t>
      </w:r>
    </w:p>
    <w:p w:rsidR="00350CB3" w:rsidRDefault="00350CB3" w:rsidP="00350CB3">
      <w:pPr>
        <w:tabs>
          <w:tab w:val="left" w:pos="7965"/>
        </w:tabs>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00401A1F">
        <w:rPr>
          <w:rFonts w:ascii="Times New Roman" w:hAnsi="Times New Roman" w:cs="Times New Roman"/>
          <w:sz w:val="28"/>
          <w:szCs w:val="28"/>
        </w:rPr>
        <w:t xml:space="preserve">от </w:t>
      </w:r>
      <w:r w:rsidR="00E36877">
        <w:rPr>
          <w:rFonts w:ascii="Times New Roman" w:hAnsi="Times New Roman" w:cs="Times New Roman"/>
          <w:sz w:val="28"/>
          <w:szCs w:val="28"/>
        </w:rPr>
        <w:t>03.05.2017 № 45</w:t>
      </w:r>
    </w:p>
    <w:p w:rsidR="00350CB3" w:rsidRPr="00350CB3" w:rsidRDefault="00350CB3" w:rsidP="00350CB3">
      <w:pPr>
        <w:tabs>
          <w:tab w:val="left" w:pos="7965"/>
        </w:tabs>
        <w:rPr>
          <w:rFonts w:ascii="Times New Roman" w:hAnsi="Times New Roman" w:cs="Times New Roman"/>
          <w:sz w:val="28"/>
          <w:szCs w:val="28"/>
        </w:rPr>
      </w:pPr>
      <w:r>
        <w:rPr>
          <w:rFonts w:ascii="Times New Roman" w:hAnsi="Times New Roman" w:cs="Times New Roman"/>
          <w:sz w:val="28"/>
          <w:szCs w:val="28"/>
        </w:rPr>
        <w:t xml:space="preserve">                </w:t>
      </w:r>
    </w:p>
    <w:p w:rsidR="00350CB3" w:rsidRDefault="00350CB3" w:rsidP="008A6284">
      <w:pPr>
        <w:spacing w:after="0"/>
        <w:jc w:val="both"/>
        <w:rPr>
          <w:rFonts w:ascii="Times New Roman" w:hAnsi="Times New Roman" w:cs="Times New Roman"/>
          <w:sz w:val="28"/>
          <w:szCs w:val="28"/>
        </w:rPr>
      </w:pPr>
    </w:p>
    <w:p w:rsidR="00401A1F" w:rsidRPr="00401A1F" w:rsidRDefault="008A6284" w:rsidP="00401A1F">
      <w:pPr>
        <w:spacing w:after="0"/>
        <w:jc w:val="center"/>
        <w:rPr>
          <w:rFonts w:ascii="Times New Roman" w:hAnsi="Times New Roman" w:cs="Times New Roman"/>
          <w:b/>
          <w:sz w:val="28"/>
          <w:szCs w:val="28"/>
        </w:rPr>
      </w:pPr>
      <w:r w:rsidRPr="00401A1F">
        <w:rPr>
          <w:rFonts w:ascii="Times New Roman" w:hAnsi="Times New Roman" w:cs="Times New Roman"/>
          <w:b/>
          <w:sz w:val="28"/>
          <w:szCs w:val="28"/>
        </w:rPr>
        <w:t xml:space="preserve">Порядок организации сбора отработанных ртутьсодержащих (люминесцентных) ламп на территории муниципального образования </w:t>
      </w:r>
      <w:r w:rsidR="00401A1F" w:rsidRPr="00401A1F">
        <w:rPr>
          <w:rFonts w:ascii="Times New Roman" w:hAnsi="Times New Roman" w:cs="Times New Roman"/>
          <w:b/>
          <w:sz w:val="28"/>
          <w:szCs w:val="28"/>
        </w:rPr>
        <w:t>Чистиковского  сельского поселения  Руднянского района  Смоленской  области</w:t>
      </w:r>
    </w:p>
    <w:p w:rsidR="00401A1F" w:rsidRDefault="00401A1F" w:rsidP="008A6284">
      <w:pPr>
        <w:spacing w:after="0"/>
        <w:jc w:val="both"/>
        <w:rPr>
          <w:rFonts w:ascii="Times New Roman" w:hAnsi="Times New Roman" w:cs="Times New Roman"/>
          <w:sz w:val="28"/>
          <w:szCs w:val="28"/>
        </w:rPr>
      </w:pPr>
    </w:p>
    <w:p w:rsidR="00401A1F" w:rsidRDefault="00401A1F" w:rsidP="008A6284">
      <w:pPr>
        <w:spacing w:after="0"/>
        <w:jc w:val="both"/>
        <w:rPr>
          <w:rFonts w:ascii="Times New Roman" w:hAnsi="Times New Roman" w:cs="Times New Roman"/>
          <w:sz w:val="28"/>
          <w:szCs w:val="28"/>
        </w:rPr>
      </w:pP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1. Общие положения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1.2.Порядок сбора отработанных ртутьсодержащих (люминесцентных) ламп на территории </w:t>
      </w:r>
      <w:r w:rsidR="00401A1F" w:rsidRPr="00350CB3">
        <w:rPr>
          <w:rFonts w:ascii="Times New Roman" w:hAnsi="Times New Roman" w:cs="Times New Roman"/>
          <w:sz w:val="28"/>
          <w:szCs w:val="28"/>
        </w:rPr>
        <w:t>Чистиковского  сельского поселения  Руднянского района  Смоленской  области</w:t>
      </w:r>
      <w:r w:rsidRPr="008A6284">
        <w:rPr>
          <w:rFonts w:ascii="Times New Roman" w:hAnsi="Times New Roman" w:cs="Times New Roman"/>
          <w:sz w:val="28"/>
          <w:szCs w:val="28"/>
        </w:rPr>
        <w:t xml:space="preserve"> (далее – Порядок) разработан в целях: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w:t>
      </w:r>
      <w:r w:rsidR="00401A1F" w:rsidRPr="00350CB3">
        <w:rPr>
          <w:rFonts w:ascii="Times New Roman" w:hAnsi="Times New Roman" w:cs="Times New Roman"/>
          <w:sz w:val="28"/>
          <w:szCs w:val="28"/>
        </w:rPr>
        <w:t>Чистиковского  сельского поселения  Руднянского района  Смоленской  области</w:t>
      </w:r>
      <w:r w:rsidR="00401A1F">
        <w:rPr>
          <w:rFonts w:ascii="Times New Roman" w:hAnsi="Times New Roman" w:cs="Times New Roman"/>
          <w:sz w:val="28"/>
          <w:szCs w:val="28"/>
        </w:rPr>
        <w:t>.</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1.3.Настоящий Порядок регламентирует сбор отработанных ртутьсодержащих ламп на территории </w:t>
      </w:r>
      <w:r w:rsidR="00401A1F" w:rsidRPr="00350CB3">
        <w:rPr>
          <w:rFonts w:ascii="Times New Roman" w:hAnsi="Times New Roman" w:cs="Times New Roman"/>
          <w:sz w:val="28"/>
          <w:szCs w:val="28"/>
        </w:rPr>
        <w:t>Чистиковского  сельского поселения  Руднянского района  Смоленской  области</w:t>
      </w:r>
      <w:r w:rsidRPr="008A6284">
        <w:rPr>
          <w:rFonts w:ascii="Times New Roman" w:hAnsi="Times New Roman" w:cs="Times New Roman"/>
          <w:sz w:val="28"/>
          <w:szCs w:val="28"/>
        </w:rPr>
        <w:t xml:space="preserve"> обязателен для юридических лиц (независимо от организационно-правовой формы) и индивидуальных предпринимателей, (далее-юридические лица и индивидуальные предприниматели), физических лиц, а так же юридических лиц и индивидуальных </w:t>
      </w:r>
      <w:r w:rsidR="00203578" w:rsidRPr="008A6284">
        <w:rPr>
          <w:rFonts w:ascii="Times New Roman" w:hAnsi="Times New Roman" w:cs="Times New Roman"/>
          <w:sz w:val="28"/>
          <w:szCs w:val="28"/>
        </w:rPr>
        <w:t>предпринимателей,</w:t>
      </w:r>
      <w:r w:rsidRPr="008A6284">
        <w:rPr>
          <w:rFonts w:ascii="Times New Roman" w:hAnsi="Times New Roman" w:cs="Times New Roman"/>
          <w:sz w:val="28"/>
          <w:szCs w:val="28"/>
        </w:rPr>
        <w:t xml:space="preserve"> имеющих лицензию на </w:t>
      </w:r>
      <w:r w:rsidRPr="008A6284">
        <w:rPr>
          <w:rFonts w:ascii="Times New Roman" w:hAnsi="Times New Roman" w:cs="Times New Roman"/>
          <w:sz w:val="28"/>
          <w:szCs w:val="28"/>
        </w:rPr>
        <w:lastRenderedPageBreak/>
        <w:t>деятельность по сбору, использованию, обезвреживанию, транспортировке, размещению отходов I-IV класса опасности.</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1.4.Понятия, используемые в настоящем Порядке, означают следующее: «отработанные ртутьсодержащие лампы» - ртутьсодержащие отходы, представляющие </w:t>
      </w:r>
      <w:r w:rsidR="00203578" w:rsidRPr="008A6284">
        <w:rPr>
          <w:rFonts w:ascii="Times New Roman" w:hAnsi="Times New Roman" w:cs="Times New Roman"/>
          <w:sz w:val="28"/>
          <w:szCs w:val="28"/>
        </w:rPr>
        <w:t>собой,</w:t>
      </w:r>
      <w:r w:rsidRPr="008A6284">
        <w:rPr>
          <w:rFonts w:ascii="Times New Roman" w:hAnsi="Times New Roman" w:cs="Times New Roman"/>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«сбор отработанных ртутьсодержащих ламп» - деятельность, связанная с удалением отработанных ртутьсодержащих ламп из мест их образования, накопления; «демеркуризация» - обезвреживание отходов, заключающееся в извлечении содержащейся в них ртути и (или)её соединений;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 </w:t>
      </w:r>
    </w:p>
    <w:p w:rsidR="00401A1F" w:rsidRDefault="008A6284" w:rsidP="00401A1F">
      <w:pPr>
        <w:spacing w:after="0" w:line="240" w:lineRule="auto"/>
        <w:jc w:val="both"/>
        <w:rPr>
          <w:rFonts w:ascii="Times New Roman" w:hAnsi="Times New Roman" w:cs="Times New Roman"/>
          <w:sz w:val="28"/>
          <w:szCs w:val="28"/>
        </w:rPr>
      </w:pPr>
      <w:r w:rsidRPr="00401A1F">
        <w:rPr>
          <w:rFonts w:ascii="Times New Roman" w:hAnsi="Times New Roman" w:cs="Times New Roman"/>
          <w:b/>
          <w:sz w:val="28"/>
          <w:szCs w:val="28"/>
        </w:rPr>
        <w:t xml:space="preserve">2. Порядок сбора и накопления отработанных ртутьсодержащих ламп </w:t>
      </w:r>
      <w:r w:rsidRPr="008A6284">
        <w:rPr>
          <w:rFonts w:ascii="Times New Roman" w:hAnsi="Times New Roman" w:cs="Times New Roman"/>
          <w:sz w:val="28"/>
          <w:szCs w:val="28"/>
        </w:rPr>
        <w:t xml:space="preserve">2.1.Потребители ртутьсодержащих ламп (кроме физических лиц) осуществляют накопление отработанных ртутьсодержащих ламп.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2.2.Накопление отработанных ртутьсодержащих ламп производится отдельно от других видов отходов.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2.3.Накопление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lastRenderedPageBreak/>
        <w:t xml:space="preserve"> 2.4.Не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2.5.Сбор отработанных ртутьсодержащих ламп у потребителей отработанных ртутьсодержащих ламп осуществляют специализированные организации.</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2.6. Главным условием при замене и сборе отработанных ртутьсодержащих ламп является сохранение герметичности колбы.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2.7.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2.8. В процессе сбора лампы разделяются по диаметру и длине. </w:t>
      </w:r>
    </w:p>
    <w:p w:rsidR="00401A1F" w:rsidRDefault="00401A1F" w:rsidP="00401A1F">
      <w:pPr>
        <w:spacing w:after="0" w:line="240" w:lineRule="auto"/>
        <w:jc w:val="both"/>
        <w:rPr>
          <w:rFonts w:ascii="Times New Roman" w:hAnsi="Times New Roman" w:cs="Times New Roman"/>
          <w:sz w:val="28"/>
          <w:szCs w:val="28"/>
        </w:rPr>
      </w:pPr>
    </w:p>
    <w:p w:rsidR="00401A1F" w:rsidRPr="00401A1F" w:rsidRDefault="008A6284" w:rsidP="00401A1F">
      <w:pPr>
        <w:spacing w:after="0" w:line="240" w:lineRule="auto"/>
        <w:jc w:val="both"/>
        <w:rPr>
          <w:rFonts w:ascii="Times New Roman" w:hAnsi="Times New Roman" w:cs="Times New Roman"/>
          <w:b/>
          <w:sz w:val="28"/>
          <w:szCs w:val="28"/>
        </w:rPr>
      </w:pPr>
      <w:r w:rsidRPr="00401A1F">
        <w:rPr>
          <w:rFonts w:ascii="Times New Roman" w:hAnsi="Times New Roman" w:cs="Times New Roman"/>
          <w:b/>
          <w:sz w:val="28"/>
          <w:szCs w:val="28"/>
        </w:rPr>
        <w:t>3. Порядок транспортирования отработанных ртутьсодержащих ламп</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3.1. Транспортирование отработанных ртутьсодержащих ламп осуществляется в соответствии с требованиями правил перевозки опасных грузов. 3.2.Для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 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401A1F" w:rsidRDefault="008A6284" w:rsidP="00401A1F">
      <w:pPr>
        <w:spacing w:after="0" w:line="240" w:lineRule="auto"/>
        <w:jc w:val="both"/>
        <w:rPr>
          <w:rFonts w:ascii="Times New Roman" w:hAnsi="Times New Roman" w:cs="Times New Roman"/>
          <w:b/>
          <w:sz w:val="28"/>
          <w:szCs w:val="28"/>
        </w:rPr>
      </w:pPr>
      <w:r w:rsidRPr="00401A1F">
        <w:rPr>
          <w:rFonts w:ascii="Times New Roman" w:hAnsi="Times New Roman" w:cs="Times New Roman"/>
          <w:b/>
          <w:sz w:val="28"/>
          <w:szCs w:val="28"/>
        </w:rPr>
        <w:t>4. Порядок размещения (хранение и захоронение) отработанных ртутьсодержащих ламп</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4.1.Размещение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4.3.Допускается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4.4.Хранение поврежденных ртутьсодержащих ламп (и отработанных поврежденных ламп) осуществляется в специальной таре.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lastRenderedPageBreak/>
        <w:t xml:space="preserve">4.5. Хранить упакованные отработанные лампы следует на стеллажах, исключая повреждение упаковок. </w:t>
      </w:r>
    </w:p>
    <w:p w:rsidR="00401A1F" w:rsidRDefault="00401A1F" w:rsidP="00401A1F">
      <w:pPr>
        <w:spacing w:after="0" w:line="240" w:lineRule="auto"/>
        <w:jc w:val="both"/>
        <w:rPr>
          <w:rFonts w:ascii="Times New Roman" w:hAnsi="Times New Roman" w:cs="Times New Roman"/>
          <w:sz w:val="28"/>
          <w:szCs w:val="28"/>
        </w:rPr>
      </w:pPr>
    </w:p>
    <w:p w:rsidR="00401A1F" w:rsidRDefault="008A6284" w:rsidP="00401A1F">
      <w:pPr>
        <w:spacing w:after="0" w:line="240" w:lineRule="auto"/>
        <w:jc w:val="center"/>
        <w:rPr>
          <w:rFonts w:ascii="Times New Roman" w:hAnsi="Times New Roman" w:cs="Times New Roman"/>
          <w:sz w:val="28"/>
          <w:szCs w:val="28"/>
        </w:rPr>
      </w:pPr>
      <w:r w:rsidRPr="00401A1F">
        <w:rPr>
          <w:rFonts w:ascii="Times New Roman" w:hAnsi="Times New Roman" w:cs="Times New Roman"/>
          <w:b/>
          <w:sz w:val="28"/>
          <w:szCs w:val="28"/>
        </w:rPr>
        <w:t>5. Порядок обезвреживания и использования отработанных ртутьсодержащих ламп</w:t>
      </w:r>
    </w:p>
    <w:p w:rsidR="00401A1F" w:rsidRDefault="00401A1F" w:rsidP="00401A1F">
      <w:pPr>
        <w:spacing w:after="0" w:line="240" w:lineRule="auto"/>
        <w:jc w:val="both"/>
        <w:rPr>
          <w:rFonts w:ascii="Times New Roman" w:hAnsi="Times New Roman" w:cs="Times New Roman"/>
          <w:sz w:val="28"/>
          <w:szCs w:val="28"/>
        </w:rPr>
      </w:pP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 </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401A1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5.3.Обезвреживание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B342EF">
      <w:pPr>
        <w:spacing w:after="0" w:line="240" w:lineRule="auto"/>
        <w:jc w:val="center"/>
        <w:rPr>
          <w:rFonts w:ascii="Times New Roman" w:hAnsi="Times New Roman" w:cs="Times New Roman"/>
          <w:sz w:val="28"/>
          <w:szCs w:val="28"/>
        </w:rPr>
      </w:pPr>
      <w:r w:rsidRPr="00B342EF">
        <w:rPr>
          <w:rFonts w:ascii="Times New Roman" w:hAnsi="Times New Roman" w:cs="Times New Roman"/>
          <w:b/>
          <w:sz w:val="28"/>
          <w:szCs w:val="28"/>
        </w:rPr>
        <w:t>6.Запреты, установленные при обращении с отработанными ртутьсодержащими лампами</w:t>
      </w:r>
    </w:p>
    <w:p w:rsidR="00B342EF" w:rsidRDefault="00B342EF" w:rsidP="00B342EF">
      <w:pPr>
        <w:spacing w:after="0" w:line="240" w:lineRule="auto"/>
        <w:jc w:val="center"/>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 При обращении с отработанными ртутьсодержащими лампами запрещается: 6.1.1.размещение путем захоронения;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6.1.2.совместное хранение поврежденных и неповрежденных отработанных ртутьсодержащих ламп;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6.1.3.хранение под открытым небом;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6.1.4.хранение в таких местах, где к ним могут иметь доступ дети и другие посторонние лица;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6.1.5.хранение без тары;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6.1.6.хранение в мягких картонных коробках;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6.1.7.хранение на грунтовой поверхности;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6.1.8.бросать тару с отработанными ртутьсодержащими лампами;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6.1.9 большое скопление отработанных ламп;</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lastRenderedPageBreak/>
        <w:t xml:space="preserve">6.2.1.хранить вблизи нагревательных или отопительных приборов; 6.2.2.самостоятельно вскрывать корпуса ртутных ламп с целью извлечения ртути; 6.2.3.привлекать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 </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B342EF">
      <w:pPr>
        <w:spacing w:after="0" w:line="240" w:lineRule="auto"/>
        <w:jc w:val="center"/>
        <w:rPr>
          <w:rFonts w:ascii="Times New Roman" w:hAnsi="Times New Roman" w:cs="Times New Roman"/>
          <w:sz w:val="28"/>
          <w:szCs w:val="28"/>
        </w:rPr>
      </w:pPr>
      <w:r w:rsidRPr="008A6284">
        <w:rPr>
          <w:rFonts w:ascii="Times New Roman" w:hAnsi="Times New Roman" w:cs="Times New Roman"/>
          <w:sz w:val="28"/>
          <w:szCs w:val="28"/>
        </w:rPr>
        <w:t>7</w:t>
      </w:r>
      <w:r w:rsidRPr="00B342EF">
        <w:rPr>
          <w:rFonts w:ascii="Times New Roman" w:hAnsi="Times New Roman" w:cs="Times New Roman"/>
          <w:b/>
          <w:sz w:val="28"/>
          <w:szCs w:val="28"/>
        </w:rPr>
        <w:t>. Осуществление учета и контроля за обращением с отработанными люминесцентными ртутьсодержащими лампами</w:t>
      </w:r>
    </w:p>
    <w:p w:rsidR="00B342EF" w:rsidRDefault="00B342EF" w:rsidP="00B342EF">
      <w:pPr>
        <w:spacing w:after="0" w:line="240" w:lineRule="auto"/>
        <w:jc w:val="center"/>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7.1.Контроль, учет образования и движения отработанных ртутьсодержащих ламп организуется юридическими лица (независимо от организационно- правовой формы) и индивидуальными предпринимателями.</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7.3.Рекомендуемыми документами при обращении с ртутьсодержащими лампами являются: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7.2.3.журнал учета образования и движения отходов (отработанных ртутьсодержащих ламп);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7.2.4.договор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7.3. Юридические лица, индивидуальные предприниматели по запросу </w:t>
      </w:r>
      <w:r w:rsidR="00B342EF">
        <w:rPr>
          <w:rFonts w:ascii="Times New Roman" w:hAnsi="Times New Roman" w:cs="Times New Roman"/>
          <w:sz w:val="28"/>
          <w:szCs w:val="28"/>
        </w:rPr>
        <w:t>А</w:t>
      </w:r>
      <w:r w:rsidRPr="008A6284">
        <w:rPr>
          <w:rFonts w:ascii="Times New Roman" w:hAnsi="Times New Roman" w:cs="Times New Roman"/>
          <w:sz w:val="28"/>
          <w:szCs w:val="28"/>
        </w:rPr>
        <w:t xml:space="preserve">дминистрации сельского поселения представляют информацию об отработанных ртутьсодержащих лампах.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7.4.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w:t>
      </w:r>
      <w:r w:rsidR="00B342EF">
        <w:rPr>
          <w:rFonts w:ascii="Times New Roman" w:hAnsi="Times New Roman" w:cs="Times New Roman"/>
          <w:sz w:val="28"/>
          <w:szCs w:val="28"/>
        </w:rPr>
        <w:t>А</w:t>
      </w:r>
      <w:r w:rsidRPr="008A6284">
        <w:rPr>
          <w:rFonts w:ascii="Times New Roman" w:hAnsi="Times New Roman" w:cs="Times New Roman"/>
          <w:sz w:val="28"/>
          <w:szCs w:val="28"/>
        </w:rPr>
        <w:t xml:space="preserve">дминистрации сельского поселения в средствах массовой информации.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8. Ответственность за нарушение установленных экологических и санитарно-гигиенических требований при обращении с ртутьсодержащими отходами 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42EF" w:rsidRDefault="00B342EF" w:rsidP="00B342EF">
      <w:pPr>
        <w:tabs>
          <w:tab w:val="left" w:pos="796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0CB3">
        <w:rPr>
          <w:rFonts w:ascii="Times New Roman" w:hAnsi="Times New Roman" w:cs="Times New Roman"/>
          <w:sz w:val="28"/>
          <w:szCs w:val="28"/>
        </w:rPr>
        <w:t>Приложение№</w:t>
      </w:r>
      <w:r>
        <w:rPr>
          <w:rFonts w:ascii="Times New Roman" w:hAnsi="Times New Roman" w:cs="Times New Roman"/>
          <w:sz w:val="28"/>
          <w:szCs w:val="28"/>
        </w:rPr>
        <w:t>2</w:t>
      </w:r>
    </w:p>
    <w:p w:rsidR="00B342EF" w:rsidRDefault="00B342EF" w:rsidP="00B34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от </w:t>
      </w:r>
      <w:r w:rsidR="00E36877">
        <w:rPr>
          <w:rFonts w:ascii="Times New Roman" w:hAnsi="Times New Roman" w:cs="Times New Roman"/>
          <w:sz w:val="28"/>
          <w:szCs w:val="28"/>
        </w:rPr>
        <w:t xml:space="preserve">03.05.2017 </w:t>
      </w:r>
      <w:r>
        <w:rPr>
          <w:rFonts w:ascii="Times New Roman" w:hAnsi="Times New Roman" w:cs="Times New Roman"/>
          <w:sz w:val="28"/>
          <w:szCs w:val="28"/>
        </w:rPr>
        <w:t>№</w:t>
      </w:r>
      <w:r w:rsidR="00E36877">
        <w:rPr>
          <w:rFonts w:ascii="Times New Roman" w:hAnsi="Times New Roman" w:cs="Times New Roman"/>
          <w:sz w:val="28"/>
          <w:szCs w:val="28"/>
        </w:rPr>
        <w:t xml:space="preserve"> 45</w:t>
      </w:r>
    </w:p>
    <w:p w:rsidR="00B342EF" w:rsidRPr="008A6284" w:rsidRDefault="00B342EF" w:rsidP="00B34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42EF" w:rsidRDefault="00B342EF" w:rsidP="00401A1F">
      <w:pPr>
        <w:spacing w:after="0" w:line="240" w:lineRule="auto"/>
        <w:jc w:val="both"/>
        <w:rPr>
          <w:rFonts w:ascii="Times New Roman" w:hAnsi="Times New Roman" w:cs="Times New Roman"/>
          <w:sz w:val="28"/>
          <w:szCs w:val="28"/>
        </w:rPr>
      </w:pPr>
    </w:p>
    <w:p w:rsidR="00B342EF" w:rsidRPr="00B342EF" w:rsidRDefault="008A6284" w:rsidP="00B342EF">
      <w:pPr>
        <w:spacing w:after="0" w:line="240" w:lineRule="auto"/>
        <w:jc w:val="center"/>
        <w:rPr>
          <w:rFonts w:ascii="Times New Roman" w:hAnsi="Times New Roman" w:cs="Times New Roman"/>
          <w:b/>
          <w:sz w:val="28"/>
          <w:szCs w:val="28"/>
        </w:rPr>
      </w:pPr>
      <w:r w:rsidRPr="00B342EF">
        <w:rPr>
          <w:rFonts w:ascii="Times New Roman" w:hAnsi="Times New Roman" w:cs="Times New Roman"/>
          <w:b/>
          <w:sz w:val="28"/>
          <w:szCs w:val="28"/>
        </w:rPr>
        <w:t>ИНСТРУКЦИЯ</w:t>
      </w:r>
    </w:p>
    <w:p w:rsidR="00B342EF" w:rsidRPr="00B342EF" w:rsidRDefault="008A6284" w:rsidP="00B342EF">
      <w:pPr>
        <w:spacing w:after="0" w:line="240" w:lineRule="auto"/>
        <w:jc w:val="center"/>
        <w:rPr>
          <w:rFonts w:ascii="Times New Roman" w:hAnsi="Times New Roman" w:cs="Times New Roman"/>
          <w:b/>
          <w:sz w:val="28"/>
          <w:szCs w:val="28"/>
        </w:rPr>
      </w:pPr>
      <w:r w:rsidRPr="00B342EF">
        <w:rPr>
          <w:rFonts w:ascii="Times New Roman" w:hAnsi="Times New Roman" w:cs="Times New Roman"/>
          <w:b/>
          <w:sz w:val="28"/>
          <w:szCs w:val="28"/>
        </w:rPr>
        <w:t xml:space="preserve">по обращению с отходами 1 класса опасности «Ртутные лампы, люминесцентные ртутьсодержащие трубки отработанные и брак» на территории </w:t>
      </w:r>
      <w:r w:rsidR="00B342EF" w:rsidRPr="00B342EF">
        <w:rPr>
          <w:rFonts w:ascii="Times New Roman" w:hAnsi="Times New Roman" w:cs="Times New Roman"/>
          <w:b/>
          <w:sz w:val="28"/>
          <w:szCs w:val="28"/>
        </w:rPr>
        <w:t>Чистиковского сельского поселения Руднянского района Смоленской области</w:t>
      </w:r>
    </w:p>
    <w:p w:rsidR="00B342EF" w:rsidRDefault="00B342EF" w:rsidP="00401A1F">
      <w:pPr>
        <w:spacing w:after="0" w:line="240" w:lineRule="auto"/>
        <w:jc w:val="both"/>
        <w:rPr>
          <w:rFonts w:ascii="Times New Roman" w:hAnsi="Times New Roman" w:cs="Times New Roman"/>
          <w:sz w:val="28"/>
          <w:szCs w:val="28"/>
        </w:rPr>
      </w:pP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1. ЦЕЛЬ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 Закон РФ от 10.01.2002г. № 7-ФЗ «Об охране окружающей среды»; Закон РФ от 24.06.98г. № 89-ФЗ «Об отходах производства и потребления»; Закон РФ от 30.03.1999г. № 52-ФЗ «О санитарно-эпидемиологическом благополучии населения»; 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 МПР РФ от 02.12.2002г. № 786 «Об утверждении Федерального классификационного каталога отходов» (ред. от 30.07.2003г.); Приказ МПР РФ от 15.06.2001г. № 511 «Об утверждении Критериев отнесения опасных отходов к классу опасности для окружающей природной среды»; СанПиН 2.1.7.1322-03 «Гигиенические требования к размещению и обезвреживанию отходов производства и потребления»; СП 4607-88 «Санитарные правила при работе со ртутью, ее соединениями и приборами с ртутным заполнением» (утв. Главным государственным санитарным врачом СССР 04.04.1988).</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2. ОБЩИЕ СВЕДЕНИЯ ОБ ОТХОДЕ</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 В соответствии с Приказом МПР РФ от 02.12.2002г. № 786 «Об утверждении Федерального классификационного каталога </w:t>
      </w:r>
      <w:r w:rsidRPr="008A6284">
        <w:rPr>
          <w:rFonts w:ascii="Times New Roman" w:hAnsi="Times New Roman" w:cs="Times New Roman"/>
          <w:sz w:val="28"/>
          <w:szCs w:val="28"/>
        </w:rPr>
        <w:lastRenderedPageBreak/>
        <w:t xml:space="preserve">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чрезвычайно опасным отходам. Степень вредного воздействия отходов 1 класса опасности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 Агрегатное состояние отхода – готовое изделие, потерявшее потребительские свойства. Опасные свойства отхода – токсичность. Компонентный состав отхода в соответствии с его паспортом: оксид кремния - 92,00% ртуть - 0,02%; металлы, прочее - 7,98%. 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3. ТЕРМИНЫ И ОПРЕДЕЛЕНИЯ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Разбитие ртутьсодержащей лампы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Зона чрезвычайной ситуации – территория, на которой сложилась чрезвычайная ситуация. Ликвидация </w:t>
      </w:r>
      <w:r w:rsidRPr="008A6284">
        <w:rPr>
          <w:rFonts w:ascii="Times New Roman" w:hAnsi="Times New Roman" w:cs="Times New Roman"/>
          <w:sz w:val="28"/>
          <w:szCs w:val="28"/>
        </w:rPr>
        <w:lastRenderedPageBreak/>
        <w:t>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 Демеркуризация отходов – обезвреживание отходов, заключающееся в извлечении содержащейся в них ртути и/или ее соединений. Демеркуризация помещений – обезвреживание помещений (их поверхности или объема), зараженных металлической ртутью, ее парами или солями. Демеркуризаторы –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4. ОПАСНЫЕ СВОЙСТВА КОМПОНЕНТОВ ОТХОДА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 химической миграции. 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При механическом разрушении одной ртутной лампы, содержащей 20мг паров ртути, непригодным для дыхания становится 5000м3 воздуха. 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на органы дыхания, зрения, кожный покров, слизистые оболочки и т.д., 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 Острое отравление парами ртути 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Хроническое отравление ртутью (меркуриализм) приводит к </w:t>
      </w:r>
      <w:r w:rsidRPr="008A6284">
        <w:rPr>
          <w:rFonts w:ascii="Times New Roman" w:hAnsi="Times New Roman" w:cs="Times New Roman"/>
          <w:sz w:val="28"/>
          <w:szCs w:val="28"/>
        </w:rPr>
        <w:lastRenderedPageBreak/>
        <w:t>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 3 . Но психические расстройства могут возникать и при более низких концентрациях. Микромеркуриализм развивается при длительном воздействии низких концентраций паров ртути в воздухе – не более сотых долей мг/м 3 .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Диагностика отравлений ртутью очень сложна. Они скрываются под видом заболеваний органов дыхания или нервной системы.</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5. ОБРАЗОВАНИЕ И СБОР ОТХОДА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 Источниками образования отхода «Ртутные лампы, люминесцентные ртутьсодержащие трубки отработанные и брак» являются потолочные и настольные светильники, используемые для освещения производственных и бытовых помещений. 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 В целях предотвращения случайного механического разрушения ртутьсодержащих ламп обращаться с ними следует очень осторожно. Запрещаются любые действия (бросать, ударять, разбирать и т.п.), могущие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 При образовании отхода немедленно после удаления отработанной ртутьсодержащей лампы из светильника каждая </w:t>
      </w:r>
      <w:r w:rsidRPr="008A6284">
        <w:rPr>
          <w:rFonts w:ascii="Times New Roman" w:hAnsi="Times New Roman" w:cs="Times New Roman"/>
          <w:sz w:val="28"/>
          <w:szCs w:val="28"/>
        </w:rPr>
        <w:lastRenderedPageBreak/>
        <w:t xml:space="preserve">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Механическое разрушение ртутьсодержащих ламп в результате неосторожного обращения является чрезвычайной ситуацией, 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6. ВРЕМЕННОЕ ХРАНЕНИЕ И НАКОПЛЕНИЕ ОТХОДА </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 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На площадке накопления отхода должна быть нанесена надпись или повешена табличка «Отход 1 класса опасности. Отработанные ртутьсодержащие лампы». Запрещается: использование алюминия в качестве конструкционного материала; 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 хранение и прием пищи, курение в местах временного накопления отработанных ртутьсодержащих ламп. 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 Максимальный вес картонных, фанерных контейнеров при заполнении не должен превышать 15кг, металлических контейнеров – 30кг. 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Концы клеевой ленты должны заходить на прилегающие к заклеиваемому шву стенки картонной коробки не менее чем на 50мм. На каждой транспортной таре (контейнере, коробке, ящике) с отработанными ртутьсодержащими лампами должны быть нанесены </w:t>
      </w:r>
      <w:r w:rsidRPr="008A6284">
        <w:rPr>
          <w:rFonts w:ascii="Times New Roman" w:hAnsi="Times New Roman" w:cs="Times New Roman"/>
          <w:sz w:val="28"/>
          <w:szCs w:val="28"/>
        </w:rPr>
        <w:lastRenderedPageBreak/>
        <w:t xml:space="preserve">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Запрещается размещать на контейнерах (коробках, ящиках) с лампами иные виды грузов. 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 По мере накопления отхода до установленной нормы (но не более 6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 Запрещается: накопление отработанных ртутьсодержащих ламп в местах временного накопления сверх установленного норматива; хранение отработанных ртутьсодержащих ламп в местах временного накопления более 6 месяцев. 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 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 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 ти рабочих дней, в течение которых они должны быть переданы на демеркуризацию в специализированное предприятие. Запрещается: хранение на складе временного накопления отходов </w:t>
      </w:r>
      <w:r w:rsidRPr="008A6284">
        <w:rPr>
          <w:rFonts w:ascii="Times New Roman" w:hAnsi="Times New Roman" w:cs="Times New Roman"/>
          <w:sz w:val="28"/>
          <w:szCs w:val="28"/>
        </w:rPr>
        <w:lastRenderedPageBreak/>
        <w:t>разбитых отработанных ртутьсодержащих ламп или ртути без герметичных контейнеров; хранение разбитых отработанных ртутьсодержащих ламп или ртути в ударопрочных герметичных контейнерах на складе временного накопления отходов более 5-ти рабочих дней.</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7. УЧЕТ ОБРАЗОВАНИЯ И ДВИЖЕНИЯ ОТХОДА 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r w:rsidR="00B342EF">
        <w:rPr>
          <w:rFonts w:ascii="Times New Roman" w:hAnsi="Times New Roman" w:cs="Times New Roman"/>
          <w:sz w:val="28"/>
          <w:szCs w:val="28"/>
        </w:rPr>
        <w:t xml:space="preserve"> </w:t>
      </w:r>
      <w:r w:rsidRPr="008A6284">
        <w:rPr>
          <w:rFonts w:ascii="Times New Roman" w:hAnsi="Times New Roman" w:cs="Times New Roman"/>
          <w:sz w:val="28"/>
          <w:szCs w:val="28"/>
        </w:rPr>
        <w:t>Страницы журнала должны быть пронумерованы и прошнурованы. Форма журнала приведена в обязательном Приложении 1 к настоящей инструкции. Журнал учета заполняется лицом, назначенным, ответственным за природоохранную деятельность (далее – ответственный за ООС). При передаче отработанных 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8. ПЕРЕДАЧА ОТХОДА СПЕЦИАЛИЗИРОВАННЫМ ПРЕДПРИЯТИЯМ ДЛЯ ОБЕЗВРЕЖИВАНИЯ 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Запрещается: 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 размещение отработанных ртутьсодержащих ламп на полигонах и свалках твердых бытовых отходов. 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При погрузке отработанных ртутьсодержащих ламп необходимо учитывать метеорологические условия. Запрещается погрузка отработанных ртутьсодержащих ламп во время дождя или грозы. При гололеде места погрузки должны быть посыпаны песком. Работы по погрузке отработанных ртутьсодержащих ламп должны осуществляться в присутствии лица, ответственного за ООС. В местах, отведенных под погрузку отработанных ртутьсодержащих ламп, не допускается скопление людей. Запрещается: бросать, ударять, переворачивать упаковки (коробки, ящики) с отработанными ртутьсодержащими лампами вверх дном или на бок; повреждать любым способом транспортную тару, в которую упакованы отработанные </w:t>
      </w:r>
      <w:r w:rsidRPr="008A6284">
        <w:rPr>
          <w:rFonts w:ascii="Times New Roman" w:hAnsi="Times New Roman" w:cs="Times New Roman"/>
          <w:sz w:val="28"/>
          <w:szCs w:val="28"/>
        </w:rPr>
        <w:lastRenderedPageBreak/>
        <w:t xml:space="preserve">ртутьсодержащие лампы; размещать на упаковках (коробках, ящиках) с отработанными ртутьсодержащими лампами иные виды грузов; курить при проведении погрузки отработанных ртутьсодержащих ламп. </w:t>
      </w:r>
    </w:p>
    <w:p w:rsidR="00B342EF" w:rsidRDefault="00B342EF" w:rsidP="00401A1F">
      <w:pPr>
        <w:spacing w:after="0" w:line="240" w:lineRule="auto"/>
        <w:jc w:val="both"/>
        <w:rPr>
          <w:rFonts w:ascii="Times New Roman" w:hAnsi="Times New Roman" w:cs="Times New Roman"/>
          <w:sz w:val="28"/>
          <w:szCs w:val="28"/>
        </w:rPr>
      </w:pP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9. МЕРОПРИЯТИЯ ПО ЛИКВИДАЦИИ ЧРЕЗВЫЧАЙНЫХ СИТУАЦИЙ 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«01» («112» - операторы сотовой связи) при механическом разрушении ртутьсодержащих ламп. 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 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В демеркуризационный комплект/набор входят все необходимые для проведения демеркуризационных работ материалы и приспособления: средства индивидуальной защиты (респиратор, перчатки, бахилы); приспособления для сбора пролитой ртути и частей разбившихся ламп (шприц, кисточки медная и волосяная, влажные салфетки, лоток, совок); химические демеркуризаторы, моющее средство и др. 30см). Все вышеперечисленное упаковано в специальную сумку (25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p>
    <w:p w:rsidR="00B342EF"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 9.1. Ликвидация последствий чрезвычайной ситуации при механическом разрушении не более 1-ой ртутьсодержащей лампы. 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локализации источника заражения; ликвидации источника заражения. </w:t>
      </w:r>
      <w:r w:rsidRPr="008A6284">
        <w:rPr>
          <w:rFonts w:ascii="Times New Roman" w:hAnsi="Times New Roman" w:cs="Times New Roman"/>
          <w:sz w:val="28"/>
          <w:szCs w:val="28"/>
        </w:rPr>
        <w:lastRenderedPageBreak/>
        <w:t xml:space="preserve">Целью первого мероприятия является предотвращение дальнейшего распространения ртутного загрязнения, а результатом выполнения второго мероприятия – минимизация ущерба от чрезвычайной ситуации. Локализация источника заражения осуществляется ограничением входа людей в зону заражения, что позволяет предотвратить перемещение ртути на чистые участки помещения, при этом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интенсивно проветривать помещение в течение 1,5-2 часов; после этого можно слегка прикрыть окна и приступить к ликвидации источника заражения. Ликвидация источника заражения проводится с помощью демеркуризационного комплекта/набора и предусматривает следующие процедуры: механический сбор осколков лампы и/или пролитой металлической ртути; собственно демеркуризацию – обработку помещения химически активными веществами или их растворами (демеркуризаторами); влажную уборку. Запрещается: нахождение на зараженном ртутью объекте лиц, не связанных с выполнением демеркуризационных работ и не обеспеченных средствами индивидуальной защиты; на зараженном ртутью объекте принимать пищу, пить, курить, расстегивать и снимать средства индивидуальной защиты; перед началом и во время демеркуризационных работ употреблять спиртные напитки; 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 Сбор осколков разбитой ртутьсодержащей лампы, пролитой ртути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Запрещается создавать сквозняк до того, как была собрана пролитая ртуть, иначе ртутные шарики разлетятся по всей комнате; подметать пролитую ртуть веником: жесткие прутья размельчат шарики в мелкую ртутную пыль, которая разлетится по всему объему помещения. 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Самый простой способ сбора ртути при помощи шприца. Очень мелкие (пылевидные) капельки ртути (до 0,5-1мм) могут собираться влажной фильтровальной или газетной бумагой (влажными салфетками). Бумага размачивается в воде до значительной степени разрыхления, отжимается и в таком виде употребляется для протирки загрязненных поверхностей. Капельки ртути прилипают к бумаге и вместе с ней переносятся в герметичную емкость для сбора ртути. Запрещается </w:t>
      </w:r>
      <w:r w:rsidRPr="008A6284">
        <w:rPr>
          <w:rFonts w:ascii="Times New Roman" w:hAnsi="Times New Roman" w:cs="Times New Roman"/>
          <w:sz w:val="28"/>
          <w:szCs w:val="28"/>
        </w:rPr>
        <w:lastRenderedPageBreak/>
        <w:t xml:space="preserve">выбрасывать части разбившейся ртутьсодержащей лампы в контейнер с твердыми бытовыми отходами; выбрасывать ртуть в канализацию, так как она имеет свойство оседать в канализационных трубах и извлечь ее из канализационной системы невероятно сложно; содержать собранную ртуть вблизи нагревательных приборов. 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Для приготовления 1л раствора в воду добавляется 1г перманганата калия и 5мл 36% кислоты (входят в демеркуризационный комплект). Крупные части разбитой ртутьсодержащей лампы собирают в прочные герметичные полиэтиленовые пакеты. Путем тщательного осмотра убедиться в полноте сбора осколков, в том числе учесть наличие щелей в полу. 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Химическую демеркуризацию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 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Влажная уборка проводится на заключительном этапе демеркуризационных работ. Мытье всех поверхностей осуществляется нагретым до 70...80°С мы- льно-содовым раствором (400г мыла, 500гкальцинированной соды на 10л воды) с нормой расхода 0,5-1 л/м 2 . Вместо мыла допускается использование технических 0,3-1% водных растворов моющих средств, бытовых стиральных порошков. Уборка завершается тщательной обмывкой всех поверхностей чистой водопроводной водой и протиранием их ветошью насухо, помещение проветривается. 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 </w:t>
      </w:r>
    </w:p>
    <w:p w:rsidR="00E7116A" w:rsidRDefault="008A6284" w:rsidP="00401A1F">
      <w:pPr>
        <w:spacing w:after="0" w:line="240" w:lineRule="auto"/>
        <w:jc w:val="both"/>
        <w:rPr>
          <w:rFonts w:ascii="Times New Roman" w:hAnsi="Times New Roman" w:cs="Times New Roman"/>
          <w:sz w:val="28"/>
          <w:szCs w:val="28"/>
        </w:rPr>
      </w:pPr>
      <w:r w:rsidRPr="008A6284">
        <w:rPr>
          <w:rFonts w:ascii="Times New Roman" w:hAnsi="Times New Roman" w:cs="Times New Roman"/>
          <w:sz w:val="28"/>
          <w:szCs w:val="28"/>
        </w:rPr>
        <w:t xml:space="preserve">9.2. Ликвидация последствий чрезвычайной ситуации при механическом разрушении более 1-ой ртутьсодержащей лампы и/или проливе ртути. В случае механического разрушения ртутьсодержащей лампы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поставить в </w:t>
      </w:r>
      <w:r w:rsidRPr="008A6284">
        <w:rPr>
          <w:rFonts w:ascii="Times New Roman" w:hAnsi="Times New Roman" w:cs="Times New Roman"/>
          <w:sz w:val="28"/>
          <w:szCs w:val="28"/>
        </w:rPr>
        <w:lastRenderedPageBreak/>
        <w:t xml:space="preserve">известность </w:t>
      </w:r>
      <w:r w:rsidR="00B342EF">
        <w:rPr>
          <w:rFonts w:ascii="Times New Roman" w:hAnsi="Times New Roman" w:cs="Times New Roman"/>
          <w:sz w:val="28"/>
          <w:szCs w:val="28"/>
        </w:rPr>
        <w:t>Г</w:t>
      </w:r>
      <w:r w:rsidRPr="008A6284">
        <w:rPr>
          <w:rFonts w:ascii="Times New Roman" w:hAnsi="Times New Roman" w:cs="Times New Roman"/>
          <w:sz w:val="28"/>
          <w:szCs w:val="28"/>
        </w:rPr>
        <w:t>лаву</w:t>
      </w:r>
      <w:r w:rsidR="00B342EF">
        <w:rPr>
          <w:rFonts w:ascii="Times New Roman" w:hAnsi="Times New Roman" w:cs="Times New Roman"/>
          <w:sz w:val="28"/>
          <w:szCs w:val="28"/>
        </w:rPr>
        <w:t xml:space="preserve"> муниципального образования </w:t>
      </w:r>
      <w:r w:rsidR="00B342EF" w:rsidRPr="008A6284">
        <w:rPr>
          <w:rFonts w:ascii="Times New Roman" w:hAnsi="Times New Roman" w:cs="Times New Roman"/>
          <w:sz w:val="28"/>
          <w:szCs w:val="28"/>
        </w:rPr>
        <w:t>Чистиковского сельского поселения Руднянского района Смоленской области</w:t>
      </w:r>
      <w:r w:rsidRPr="008A6284">
        <w:rPr>
          <w:rFonts w:ascii="Times New Roman" w:hAnsi="Times New Roman" w:cs="Times New Roman"/>
          <w:sz w:val="28"/>
          <w:szCs w:val="28"/>
        </w:rPr>
        <w:t xml:space="preserve"> (лица, его замещающего), ответственного за охрану окружающей среды организации; сообщить о чрезвычайной ситуации оперативному дежурному аварийно- 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 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 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w:t>
      </w:r>
    </w:p>
    <w:p w:rsidR="00E7116A" w:rsidRPr="00E7116A" w:rsidRDefault="00E7116A" w:rsidP="00E7116A">
      <w:pPr>
        <w:rPr>
          <w:rFonts w:ascii="Times New Roman" w:hAnsi="Times New Roman" w:cs="Times New Roman"/>
          <w:sz w:val="28"/>
          <w:szCs w:val="28"/>
        </w:rPr>
      </w:pPr>
    </w:p>
    <w:p w:rsidR="00E7116A" w:rsidRDefault="00E7116A" w:rsidP="00E7116A">
      <w:pPr>
        <w:rPr>
          <w:rFonts w:ascii="Times New Roman" w:hAnsi="Times New Roman" w:cs="Times New Roman"/>
          <w:sz w:val="28"/>
          <w:szCs w:val="2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7116A" w:rsidRDefault="00E7116A" w:rsidP="00E7116A">
      <w:pPr>
        <w:spacing w:after="0" w:line="240" w:lineRule="auto"/>
        <w:jc w:val="right"/>
        <w:rPr>
          <w:rFonts w:ascii="Times New Roman" w:hAnsi="Times New Roman" w:cs="Times New Roman"/>
          <w:sz w:val="24"/>
          <w:szCs w:val="24"/>
        </w:rPr>
      </w:pPr>
      <w:r w:rsidRPr="00E7116A">
        <w:rPr>
          <w:rFonts w:ascii="Times New Roman" w:eastAsia="Times New Roman" w:hAnsi="Times New Roman" w:cs="Times New Roman"/>
          <w:color w:val="2D2D2D"/>
          <w:spacing w:val="2"/>
          <w:sz w:val="24"/>
          <w:szCs w:val="24"/>
        </w:rPr>
        <w:lastRenderedPageBreak/>
        <w:t>Приложение 1</w:t>
      </w:r>
      <w:r w:rsidRPr="00E7116A">
        <w:rPr>
          <w:rFonts w:ascii="Times New Roman" w:eastAsia="Times New Roman" w:hAnsi="Times New Roman" w:cs="Times New Roman"/>
          <w:color w:val="2D2D2D"/>
          <w:spacing w:val="2"/>
          <w:sz w:val="24"/>
          <w:szCs w:val="24"/>
        </w:rPr>
        <w:br/>
        <w:t xml:space="preserve">к </w:t>
      </w:r>
      <w:r w:rsidRPr="00E7116A">
        <w:rPr>
          <w:rFonts w:ascii="Times New Roman" w:hAnsi="Times New Roman" w:cs="Times New Roman"/>
          <w:sz w:val="24"/>
          <w:szCs w:val="24"/>
        </w:rPr>
        <w:t>инструкции по обращению с отходами 1 класса опасности «Ртутные лампы, люминесцентные ртутьсодержащие трубки отработанные и брак» на территории Чистиковского сельского поселения Руднянского района Смоленской области</w:t>
      </w:r>
    </w:p>
    <w:p w:rsidR="00E7116A" w:rsidRDefault="00E7116A" w:rsidP="00E7116A">
      <w:pPr>
        <w:spacing w:after="0" w:line="240" w:lineRule="auto"/>
        <w:jc w:val="right"/>
        <w:rPr>
          <w:rFonts w:ascii="Times New Roman" w:hAnsi="Times New Roman" w:cs="Times New Roman"/>
          <w:sz w:val="24"/>
          <w:szCs w:val="24"/>
        </w:rPr>
      </w:pPr>
    </w:p>
    <w:p w:rsidR="00E7116A" w:rsidRDefault="00E7116A" w:rsidP="00E7116A">
      <w:pPr>
        <w:spacing w:after="0" w:line="240" w:lineRule="auto"/>
        <w:jc w:val="right"/>
        <w:rPr>
          <w:rFonts w:ascii="Times New Roman" w:hAnsi="Times New Roman" w:cs="Times New Roman"/>
          <w:sz w:val="24"/>
          <w:szCs w:val="24"/>
        </w:rPr>
      </w:pPr>
    </w:p>
    <w:p w:rsidR="00E7116A" w:rsidRPr="00E7116A" w:rsidRDefault="00E7116A" w:rsidP="00E7116A">
      <w:pPr>
        <w:shd w:val="clear" w:color="auto" w:fill="FFFFFF"/>
        <w:spacing w:before="375" w:after="225" w:line="240" w:lineRule="auto"/>
        <w:jc w:val="center"/>
        <w:textAlignment w:val="baseline"/>
        <w:outlineLvl w:val="2"/>
        <w:rPr>
          <w:rFonts w:ascii="Times New Roman" w:eastAsia="Times New Roman" w:hAnsi="Times New Roman" w:cs="Times New Roman"/>
          <w:i/>
          <w:color w:val="4C4C4C"/>
          <w:spacing w:val="2"/>
          <w:sz w:val="28"/>
          <w:szCs w:val="28"/>
        </w:rPr>
      </w:pPr>
      <w:r w:rsidRPr="00E7116A">
        <w:rPr>
          <w:rFonts w:ascii="Times New Roman" w:eastAsia="Times New Roman" w:hAnsi="Times New Roman" w:cs="Times New Roman"/>
          <w:i/>
          <w:color w:val="4C4C4C"/>
          <w:spacing w:val="2"/>
          <w:sz w:val="28"/>
          <w:szCs w:val="28"/>
        </w:rPr>
        <w:t>Форма журнала учета образования и движения ртутьсодержащих ламп</w:t>
      </w:r>
    </w:p>
    <w:p w:rsidR="00E7116A" w:rsidRPr="00E7116A" w:rsidRDefault="00E7116A" w:rsidP="00E7116A">
      <w:pPr>
        <w:spacing w:after="0" w:line="240" w:lineRule="auto"/>
        <w:jc w:val="right"/>
        <w:rPr>
          <w:rFonts w:ascii="Times New Roman" w:hAnsi="Times New Roman" w:cs="Times New Roman"/>
          <w:sz w:val="24"/>
          <w:szCs w:val="24"/>
        </w:rPr>
      </w:pPr>
    </w:p>
    <w:p w:rsidR="00E7116A" w:rsidRPr="00E7116A" w:rsidRDefault="00E7116A" w:rsidP="00E7116A">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7116A" w:rsidRPr="00E7116A" w:rsidRDefault="00E7116A" w:rsidP="00E7116A">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7116A">
        <w:rPr>
          <w:rFonts w:ascii="Arial" w:eastAsia="Times New Roman" w:hAnsi="Arial" w:cs="Arial"/>
          <w:color w:val="2D2D2D"/>
          <w:spacing w:val="2"/>
          <w:sz w:val="21"/>
          <w:szCs w:val="21"/>
        </w:rPr>
        <w:t>___________________________________________________________ (наименование организации)</w:t>
      </w:r>
    </w:p>
    <w:p w:rsidR="00E7116A" w:rsidRPr="00E7116A" w:rsidRDefault="00E7116A" w:rsidP="00E7116A">
      <w:pPr>
        <w:shd w:val="clear" w:color="auto" w:fill="FFFFFF"/>
        <w:spacing w:after="0" w:line="315" w:lineRule="atLeast"/>
        <w:textAlignment w:val="baseline"/>
        <w:rPr>
          <w:rFonts w:ascii="Arial" w:eastAsia="Times New Roman" w:hAnsi="Arial" w:cs="Arial"/>
          <w:color w:val="2D2D2D"/>
          <w:spacing w:val="2"/>
          <w:sz w:val="21"/>
          <w:szCs w:val="21"/>
        </w:rPr>
      </w:pPr>
      <w:r w:rsidRPr="00E7116A">
        <w:rPr>
          <w:rFonts w:ascii="Arial" w:eastAsia="Times New Roman" w:hAnsi="Arial" w:cs="Arial"/>
          <w:color w:val="2D2D2D"/>
          <w:spacing w:val="2"/>
          <w:sz w:val="21"/>
          <w:szCs w:val="21"/>
        </w:rPr>
        <w:t>Дата начала ведения журнала _____________________________</w:t>
      </w:r>
      <w:r w:rsidRPr="00E7116A">
        <w:rPr>
          <w:rFonts w:ascii="Arial" w:eastAsia="Times New Roman" w:hAnsi="Arial" w:cs="Arial"/>
          <w:color w:val="2D2D2D"/>
          <w:spacing w:val="2"/>
          <w:sz w:val="21"/>
          <w:szCs w:val="21"/>
        </w:rPr>
        <w:br/>
      </w:r>
      <w:r w:rsidRPr="00E7116A">
        <w:rPr>
          <w:rFonts w:ascii="Arial" w:eastAsia="Times New Roman" w:hAnsi="Arial" w:cs="Arial"/>
          <w:color w:val="2D2D2D"/>
          <w:spacing w:val="2"/>
          <w:sz w:val="21"/>
          <w:szCs w:val="21"/>
        </w:rPr>
        <w:br/>
        <w:t>Ответственный за ведение журнала ________________________</w:t>
      </w:r>
    </w:p>
    <w:tbl>
      <w:tblPr>
        <w:tblW w:w="0" w:type="auto"/>
        <w:tblCellMar>
          <w:left w:w="0" w:type="dxa"/>
          <w:right w:w="0" w:type="dxa"/>
        </w:tblCellMar>
        <w:tblLook w:val="04A0"/>
      </w:tblPr>
      <w:tblGrid>
        <w:gridCol w:w="1398"/>
        <w:gridCol w:w="1407"/>
        <w:gridCol w:w="1399"/>
        <w:gridCol w:w="1399"/>
        <w:gridCol w:w="1534"/>
        <w:gridCol w:w="1534"/>
        <w:gridCol w:w="1534"/>
      </w:tblGrid>
      <w:tr w:rsidR="00E7116A" w:rsidRPr="00E7116A" w:rsidTr="00E7116A">
        <w:trPr>
          <w:trHeight w:val="15"/>
        </w:trPr>
        <w:tc>
          <w:tcPr>
            <w:tcW w:w="2402"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218"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402"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402"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402"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402"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c>
          <w:tcPr>
            <w:tcW w:w="2587" w:type="dxa"/>
            <w:hideMark/>
          </w:tcPr>
          <w:p w:rsidR="00E7116A" w:rsidRPr="00E7116A" w:rsidRDefault="00E7116A" w:rsidP="00E7116A">
            <w:pPr>
              <w:spacing w:after="0" w:line="240" w:lineRule="auto"/>
              <w:rPr>
                <w:rFonts w:ascii="Times New Roman" w:eastAsia="Times New Roman" w:hAnsi="Times New Roman" w:cs="Times New Roman"/>
                <w:sz w:val="2"/>
                <w:szCs w:val="24"/>
              </w:rPr>
            </w:pPr>
          </w:p>
        </w:tc>
      </w:tr>
      <w:tr w:rsidR="00E7116A" w:rsidRPr="00E7116A" w:rsidTr="00E7116A">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Учет образования РСО</w:t>
            </w:r>
          </w:p>
        </w:tc>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Учет сдачи РСО на обезвреживание</w:t>
            </w:r>
          </w:p>
        </w:tc>
      </w:tr>
      <w:tr w:rsidR="00E7116A" w:rsidRPr="00E7116A" w:rsidTr="00E7116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структурное подразделение, сдавшее ртутьсодержащие отходы для накопления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наименование (вид), количество (прописью) принятых ртутьсодержащих отходов для накопления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лицо, сдавшее ртутьсодержащие отходы для накопления (фамилия, имя, отчество, дата, подпись)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лицо, принявшее ртутьсодержащие отходы для накопления (фамилия, имя, отчество, дата, подпись)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наименование (вид), количество (прописью) ртутьсодержащих отходов, сданных на сбор, транспортирование, обезвреживание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лицо, сдавшее ртутьсодержащие отходы на сбор, транспортирование, обезвреживание (фамилия, имя, отчество, дата сдачи, подпись)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315" w:lineRule="atLeast"/>
              <w:jc w:val="center"/>
              <w:textAlignment w:val="baseline"/>
              <w:rPr>
                <w:rFonts w:ascii="Times New Roman" w:eastAsia="Times New Roman" w:hAnsi="Times New Roman" w:cs="Times New Roman"/>
                <w:color w:val="2D2D2D"/>
                <w:sz w:val="21"/>
                <w:szCs w:val="21"/>
              </w:rPr>
            </w:pPr>
            <w:r w:rsidRPr="00E7116A">
              <w:rPr>
                <w:rFonts w:ascii="Times New Roman" w:eastAsia="Times New Roman" w:hAnsi="Times New Roman" w:cs="Times New Roman"/>
                <w:color w:val="2D2D2D"/>
                <w:sz w:val="21"/>
                <w:szCs w:val="21"/>
              </w:rPr>
              <w:t>документ, подтверждающий сдачу ртутьсодержащих отходов на сбор, транспортирование, обезвреживание (наименование, N, дата)</w:t>
            </w:r>
          </w:p>
        </w:tc>
      </w:tr>
      <w:tr w:rsidR="00E7116A" w:rsidRPr="00E7116A" w:rsidTr="00E7116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116A" w:rsidRPr="00E7116A" w:rsidRDefault="00E7116A" w:rsidP="00E7116A">
            <w:pPr>
              <w:spacing w:after="0" w:line="240" w:lineRule="auto"/>
              <w:rPr>
                <w:rFonts w:ascii="Times New Roman" w:eastAsia="Times New Roman" w:hAnsi="Times New Roman" w:cs="Times New Roman"/>
                <w:sz w:val="24"/>
                <w:szCs w:val="24"/>
              </w:rPr>
            </w:pPr>
          </w:p>
        </w:tc>
      </w:tr>
    </w:tbl>
    <w:p w:rsidR="00E7116A" w:rsidRPr="00E7116A" w:rsidRDefault="00E7116A" w:rsidP="00E7116A">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E7116A" w:rsidRPr="00E7116A" w:rsidRDefault="00E7116A" w:rsidP="00E7116A">
      <w:pPr>
        <w:shd w:val="clear" w:color="auto" w:fill="FFFFFF"/>
        <w:spacing w:after="0" w:line="315" w:lineRule="atLeast"/>
        <w:textAlignment w:val="baseline"/>
        <w:rPr>
          <w:rFonts w:ascii="Arial" w:eastAsia="Times New Roman" w:hAnsi="Arial" w:cs="Arial"/>
          <w:color w:val="2D2D2D"/>
          <w:spacing w:val="2"/>
          <w:sz w:val="21"/>
          <w:szCs w:val="21"/>
        </w:rPr>
      </w:pPr>
      <w:r w:rsidRPr="00E7116A">
        <w:rPr>
          <w:rFonts w:ascii="Arial" w:eastAsia="Times New Roman" w:hAnsi="Arial" w:cs="Arial"/>
          <w:color w:val="2D2D2D"/>
          <w:spacing w:val="2"/>
          <w:sz w:val="21"/>
          <w:szCs w:val="21"/>
        </w:rPr>
        <w:t>Примечание: В зависимости от специфики организации форма записи в журнале может быть дополнена.</w:t>
      </w:r>
      <w:r w:rsidRPr="00E7116A">
        <w:rPr>
          <w:rFonts w:ascii="Arial" w:eastAsia="Times New Roman" w:hAnsi="Arial" w:cs="Arial"/>
          <w:color w:val="2D2D2D"/>
          <w:spacing w:val="2"/>
          <w:sz w:val="21"/>
          <w:szCs w:val="21"/>
        </w:rPr>
        <w:br/>
      </w:r>
    </w:p>
    <w:p w:rsidR="007A5ED7" w:rsidRDefault="007A5ED7" w:rsidP="00E7116A">
      <w:pPr>
        <w:ind w:firstLine="708"/>
        <w:rPr>
          <w:rFonts w:ascii="Times New Roman" w:hAnsi="Times New Roman" w:cs="Times New Roman"/>
          <w:sz w:val="28"/>
          <w:szCs w:val="28"/>
        </w:rPr>
      </w:pPr>
    </w:p>
    <w:sectPr w:rsidR="007A5ED7" w:rsidSect="008A628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D3" w:rsidRDefault="008203D3" w:rsidP="00350CB3">
      <w:pPr>
        <w:spacing w:after="0" w:line="240" w:lineRule="auto"/>
      </w:pPr>
      <w:r>
        <w:separator/>
      </w:r>
    </w:p>
  </w:endnote>
  <w:endnote w:type="continuationSeparator" w:id="1">
    <w:p w:rsidR="008203D3" w:rsidRDefault="008203D3" w:rsidP="00350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D3" w:rsidRDefault="008203D3" w:rsidP="00350CB3">
      <w:pPr>
        <w:spacing w:after="0" w:line="240" w:lineRule="auto"/>
      </w:pPr>
      <w:r>
        <w:separator/>
      </w:r>
    </w:p>
  </w:footnote>
  <w:footnote w:type="continuationSeparator" w:id="1">
    <w:p w:rsidR="008203D3" w:rsidRDefault="008203D3" w:rsidP="00350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6284"/>
    <w:rsid w:val="001E4F7C"/>
    <w:rsid w:val="00203578"/>
    <w:rsid w:val="00350CB3"/>
    <w:rsid w:val="00401A1F"/>
    <w:rsid w:val="005C18BA"/>
    <w:rsid w:val="007A5ED7"/>
    <w:rsid w:val="008203D3"/>
    <w:rsid w:val="008A6284"/>
    <w:rsid w:val="00A30585"/>
    <w:rsid w:val="00AC047F"/>
    <w:rsid w:val="00B342EF"/>
    <w:rsid w:val="00D76361"/>
    <w:rsid w:val="00E36877"/>
    <w:rsid w:val="00E7116A"/>
    <w:rsid w:val="00F8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7C"/>
  </w:style>
  <w:style w:type="paragraph" w:styleId="3">
    <w:name w:val="heading 3"/>
    <w:basedOn w:val="a"/>
    <w:link w:val="30"/>
    <w:uiPriority w:val="9"/>
    <w:qFormat/>
    <w:rsid w:val="00E71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284"/>
    <w:rPr>
      <w:rFonts w:ascii="Tahoma" w:hAnsi="Tahoma" w:cs="Tahoma"/>
      <w:sz w:val="16"/>
      <w:szCs w:val="16"/>
    </w:rPr>
  </w:style>
  <w:style w:type="table" w:styleId="a5">
    <w:name w:val="Table Grid"/>
    <w:basedOn w:val="a1"/>
    <w:uiPriority w:val="59"/>
    <w:rsid w:val="008A6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350CB3"/>
    <w:pPr>
      <w:spacing w:after="120" w:line="48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50CB3"/>
    <w:rPr>
      <w:rFonts w:ascii="Times New Roman" w:eastAsia="Times New Roman" w:hAnsi="Times New Roman" w:cs="Times New Roman"/>
      <w:sz w:val="24"/>
      <w:szCs w:val="24"/>
    </w:rPr>
  </w:style>
  <w:style w:type="paragraph" w:styleId="a6">
    <w:name w:val="header"/>
    <w:basedOn w:val="a"/>
    <w:link w:val="a7"/>
    <w:uiPriority w:val="99"/>
    <w:semiHidden/>
    <w:unhideWhenUsed/>
    <w:rsid w:val="00350CB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0CB3"/>
  </w:style>
  <w:style w:type="paragraph" w:styleId="a8">
    <w:name w:val="footer"/>
    <w:basedOn w:val="a"/>
    <w:link w:val="a9"/>
    <w:uiPriority w:val="99"/>
    <w:semiHidden/>
    <w:unhideWhenUsed/>
    <w:rsid w:val="00350CB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50CB3"/>
  </w:style>
  <w:style w:type="character" w:customStyle="1" w:styleId="30">
    <w:name w:val="Заголовок 3 Знак"/>
    <w:basedOn w:val="a0"/>
    <w:link w:val="3"/>
    <w:uiPriority w:val="9"/>
    <w:rsid w:val="00E7116A"/>
    <w:rPr>
      <w:rFonts w:ascii="Times New Roman" w:eastAsia="Times New Roman" w:hAnsi="Times New Roman" w:cs="Times New Roman"/>
      <w:b/>
      <w:bCs/>
      <w:sz w:val="27"/>
      <w:szCs w:val="27"/>
    </w:rPr>
  </w:style>
  <w:style w:type="paragraph" w:customStyle="1" w:styleId="formattext">
    <w:name w:val="formattext"/>
    <w:basedOn w:val="a"/>
    <w:rsid w:val="00E71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364969">
      <w:bodyDiv w:val="1"/>
      <w:marLeft w:val="0"/>
      <w:marRight w:val="0"/>
      <w:marTop w:val="0"/>
      <w:marBottom w:val="0"/>
      <w:divBdr>
        <w:top w:val="none" w:sz="0" w:space="0" w:color="auto"/>
        <w:left w:val="none" w:sz="0" w:space="0" w:color="auto"/>
        <w:bottom w:val="none" w:sz="0" w:space="0" w:color="auto"/>
        <w:right w:val="none" w:sz="0" w:space="0" w:color="auto"/>
      </w:divBdr>
      <w:divsChild>
        <w:div w:id="1949315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1.35/root/gerb.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2017-05-03T11:33:00Z</dcterms:created>
  <dcterms:modified xsi:type="dcterms:W3CDTF">2017-05-04T06:53:00Z</dcterms:modified>
</cp:coreProperties>
</file>