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FA" w:rsidRDefault="00123FFA" w:rsidP="00123FF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2436D5" wp14:editId="385881B7">
            <wp:simplePos x="0" y="0"/>
            <wp:positionH relativeFrom="column">
              <wp:posOffset>2646045</wp:posOffset>
            </wp:positionH>
            <wp:positionV relativeFrom="paragraph">
              <wp:posOffset>128270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FFA" w:rsidRDefault="00123FFA" w:rsidP="00123FFA">
      <w:pPr>
        <w:rPr>
          <w:b/>
          <w:sz w:val="28"/>
          <w:szCs w:val="28"/>
        </w:rPr>
      </w:pPr>
    </w:p>
    <w:p w:rsidR="00123FFA" w:rsidRDefault="00123FFA" w:rsidP="00123FFA">
      <w:pPr>
        <w:rPr>
          <w:b/>
          <w:sz w:val="28"/>
          <w:szCs w:val="28"/>
        </w:rPr>
      </w:pPr>
    </w:p>
    <w:p w:rsidR="00123FFA" w:rsidRDefault="00123FFA" w:rsidP="00123FFA">
      <w:pPr>
        <w:rPr>
          <w:b/>
          <w:sz w:val="28"/>
          <w:szCs w:val="28"/>
        </w:rPr>
      </w:pPr>
    </w:p>
    <w:p w:rsidR="00123FFA" w:rsidRDefault="00123FFA" w:rsidP="00123FFA">
      <w:pPr>
        <w:rPr>
          <w:b/>
          <w:sz w:val="28"/>
          <w:szCs w:val="28"/>
        </w:rPr>
      </w:pPr>
    </w:p>
    <w:p w:rsidR="00123FFA" w:rsidRDefault="00123FFA" w:rsidP="00123FFA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123FFA" w:rsidRDefault="00123FFA" w:rsidP="00123FF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</w:p>
    <w:p w:rsidR="00123FFA" w:rsidRDefault="00123FFA" w:rsidP="00123FF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123FFA" w:rsidRDefault="00123FFA" w:rsidP="00123FFA">
      <w:pPr>
        <w:pStyle w:val="3"/>
        <w:jc w:val="left"/>
        <w:rPr>
          <w:b w:val="0"/>
          <w:caps w:val="0"/>
          <w:sz w:val="32"/>
          <w:szCs w:val="32"/>
        </w:rPr>
      </w:pPr>
    </w:p>
    <w:p w:rsidR="00123FFA" w:rsidRDefault="00123FFA" w:rsidP="00123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23FFA" w:rsidRDefault="00123FFA" w:rsidP="00123FFA"/>
    <w:p w:rsidR="00123FFA" w:rsidRDefault="00123FFA" w:rsidP="00123FFA"/>
    <w:p w:rsidR="00123FFA" w:rsidRDefault="00123FFA" w:rsidP="00123F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5692">
        <w:rPr>
          <w:sz w:val="28"/>
          <w:szCs w:val="28"/>
        </w:rPr>
        <w:t>12.05.</w:t>
      </w:r>
      <w:bookmarkStart w:id="0" w:name="_GoBack"/>
      <w:bookmarkEnd w:id="0"/>
      <w:r>
        <w:rPr>
          <w:sz w:val="28"/>
          <w:szCs w:val="28"/>
        </w:rPr>
        <w:t>2016       №</w:t>
      </w:r>
      <w:r w:rsidR="00B65692">
        <w:rPr>
          <w:sz w:val="28"/>
          <w:szCs w:val="28"/>
        </w:rPr>
        <w:t xml:space="preserve"> 28</w:t>
      </w:r>
    </w:p>
    <w:p w:rsidR="00123FFA" w:rsidRDefault="00123FFA" w:rsidP="00123FFA">
      <w:pPr>
        <w:rPr>
          <w:sz w:val="28"/>
          <w:szCs w:val="28"/>
        </w:rPr>
      </w:pPr>
    </w:p>
    <w:p w:rsidR="00123FFA" w:rsidRDefault="00123FFA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изменений                в </w:t>
      </w:r>
    </w:p>
    <w:p w:rsidR="00123FFA" w:rsidRDefault="00123FFA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Административный регламент «Оформление </w:t>
      </w:r>
    </w:p>
    <w:p w:rsidR="00123FFA" w:rsidRDefault="00123FFA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документов на обмен жилыми помещениями </w:t>
      </w:r>
    </w:p>
    <w:p w:rsidR="00123FFA" w:rsidRDefault="00123FFA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жилищного          фонда, </w:t>
      </w:r>
    </w:p>
    <w:p w:rsidR="00123FFA" w:rsidRDefault="00123FFA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>предоставленными по договорам социального</w:t>
      </w:r>
    </w:p>
    <w:p w:rsidR="00123FFA" w:rsidRDefault="00123FFA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найма»        утвержденны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      постановлением              </w:t>
      </w:r>
    </w:p>
    <w:p w:rsidR="00123FFA" w:rsidRDefault="00123FFA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</w:t>
      </w:r>
      <w:r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сельского    </w:t>
      </w:r>
    </w:p>
    <w:p w:rsidR="00123FFA" w:rsidRDefault="004E4D83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123FFA">
        <w:rPr>
          <w:sz w:val="28"/>
          <w:szCs w:val="28"/>
        </w:rPr>
        <w:t xml:space="preserve">   Руднянского района   Смоленской </w:t>
      </w:r>
    </w:p>
    <w:p w:rsidR="00123FFA" w:rsidRDefault="00123FFA" w:rsidP="00123FF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области       от </w:t>
      </w:r>
      <w:r w:rsidR="004E4D83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</w:t>
      </w:r>
      <w:r w:rsidR="004E4D83"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>.201</w:t>
      </w:r>
      <w:r w:rsidR="004E4D83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года     №</w:t>
      </w:r>
      <w:r w:rsidR="004E4D83"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</w:rPr>
        <w:t xml:space="preserve">                            </w:t>
      </w:r>
    </w:p>
    <w:p w:rsidR="00123FFA" w:rsidRDefault="00123FFA" w:rsidP="00123FFA"/>
    <w:p w:rsidR="00123FFA" w:rsidRDefault="00123FFA" w:rsidP="00123FFA"/>
    <w:p w:rsidR="00123FFA" w:rsidRDefault="00123FFA" w:rsidP="00123FFA"/>
    <w:p w:rsidR="00846729" w:rsidRDefault="00123FFA" w:rsidP="00846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6729">
        <w:rPr>
          <w:sz w:val="28"/>
        </w:rPr>
        <w:t xml:space="preserve">В соответствии с </w:t>
      </w:r>
      <w:r w:rsidR="00846729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 от 24.11.1995 года № 181-ФЗ «О социальной защите инвалидов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846729">
        <w:rPr>
          <w:b/>
          <w:sz w:val="28"/>
          <w:szCs w:val="28"/>
        </w:rPr>
        <w:t xml:space="preserve"> </w:t>
      </w:r>
      <w:r w:rsidR="00846729"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123FFA" w:rsidRDefault="00123FFA" w:rsidP="00846729">
      <w:pPr>
        <w:ind w:firstLine="709"/>
        <w:jc w:val="both"/>
        <w:rPr>
          <w:sz w:val="28"/>
          <w:szCs w:val="28"/>
        </w:rPr>
      </w:pPr>
    </w:p>
    <w:p w:rsidR="00123FFA" w:rsidRDefault="00123FFA" w:rsidP="00123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7310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123FFA" w:rsidRDefault="00123FFA" w:rsidP="00123FFA">
      <w:pPr>
        <w:jc w:val="both"/>
        <w:rPr>
          <w:sz w:val="28"/>
          <w:szCs w:val="28"/>
        </w:rPr>
      </w:pPr>
    </w:p>
    <w:p w:rsidR="00123FFA" w:rsidRDefault="00123FFA" w:rsidP="004731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«Оформление документов на обмен жилыми помещениями муниципального жилищного фонда, предоставленными по договорам социального найма» утвержденны</w:t>
      </w:r>
      <w:r w:rsidR="00473109">
        <w:rPr>
          <w:sz w:val="28"/>
          <w:szCs w:val="28"/>
        </w:rPr>
        <w:t>й</w:t>
      </w:r>
      <w:r>
        <w:rPr>
          <w:sz w:val="28"/>
          <w:szCs w:val="28"/>
        </w:rPr>
        <w:t xml:space="preserve"> постановлением Администрации </w:t>
      </w:r>
      <w:r w:rsidR="0047310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 от </w:t>
      </w:r>
      <w:r w:rsidR="00473109">
        <w:rPr>
          <w:sz w:val="28"/>
          <w:szCs w:val="28"/>
        </w:rPr>
        <w:t>21.01</w:t>
      </w:r>
      <w:r>
        <w:rPr>
          <w:sz w:val="28"/>
          <w:szCs w:val="28"/>
        </w:rPr>
        <w:t>.201</w:t>
      </w:r>
      <w:r w:rsidR="00473109">
        <w:rPr>
          <w:sz w:val="28"/>
          <w:szCs w:val="28"/>
        </w:rPr>
        <w:t>3года № 6</w:t>
      </w:r>
      <w:r>
        <w:rPr>
          <w:sz w:val="28"/>
          <w:szCs w:val="28"/>
        </w:rPr>
        <w:t xml:space="preserve"> « Об </w:t>
      </w:r>
      <w:r>
        <w:rPr>
          <w:sz w:val="28"/>
          <w:szCs w:val="28"/>
        </w:rPr>
        <w:lastRenderedPageBreak/>
        <w:t xml:space="preserve">утверждении административного регламента предоставления муниципальной услуги «Оформление документов на обмен жилыми помещениями муниципального жилищного фонда, предоставленными по договорам социального найма» </w:t>
      </w:r>
      <w:r w:rsidR="00473109" w:rsidRPr="00473109">
        <w:rPr>
          <w:bCs/>
          <w:sz w:val="28"/>
          <w:szCs w:val="28"/>
        </w:rPr>
        <w:t>(в редакции постановлений Администрации Чистиковского сельского поселения Руднянского района Смоленской области от 18.11.2013г. № 65; от 19.08.2014 № 51; от 04.12.2014 № 88)</w:t>
      </w:r>
      <w:r w:rsidR="00473109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следующие изменения:</w:t>
      </w:r>
    </w:p>
    <w:p w:rsidR="00123FFA" w:rsidRDefault="00123FFA" w:rsidP="00123FF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123FFA" w:rsidRDefault="00123FFA" w:rsidP="00123FFA">
      <w:pPr>
        <w:pStyle w:val="ConsTitle"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F1FE2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</w:t>
      </w:r>
      <w:r w:rsidR="00473109">
        <w:rPr>
          <w:rStyle w:val="FontStyle39"/>
          <w:b w:val="0"/>
          <w:sz w:val="28"/>
          <w:szCs w:val="28"/>
        </w:rPr>
        <w:t xml:space="preserve">»:    </w:t>
      </w:r>
      <w:hyperlink r:id="rId9" w:history="1">
        <w:r w:rsidR="0047310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47310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Pr="00473109">
        <w:rPr>
          <w:rStyle w:val="FontStyle39"/>
          <w:b w:val="0"/>
          <w:sz w:val="28"/>
          <w:szCs w:val="28"/>
        </w:rPr>
        <w:t>,</w:t>
      </w:r>
      <w:r w:rsidR="00473109">
        <w:rPr>
          <w:rStyle w:val="FontStyle39"/>
          <w:b w:val="0"/>
          <w:sz w:val="28"/>
          <w:szCs w:val="28"/>
        </w:rPr>
        <w:t xml:space="preserve">               </w:t>
      </w:r>
      <w:r>
        <w:rPr>
          <w:rStyle w:val="FontStyle39"/>
          <w:b w:val="0"/>
          <w:sz w:val="28"/>
          <w:szCs w:val="28"/>
        </w:rPr>
        <w:t xml:space="preserve"> адрес электронной почты:</w:t>
      </w:r>
      <w:r>
        <w:rPr>
          <w:bCs w:val="0"/>
          <w:sz w:val="28"/>
          <w:szCs w:val="28"/>
        </w:rPr>
        <w:t xml:space="preserve"> </w:t>
      </w:r>
      <w:r w:rsidR="00473109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r w:rsidR="00473109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10" w:history="1">
        <w:r w:rsidR="00473109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473109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123FFA" w:rsidRDefault="00123FFA" w:rsidP="00123FF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2)часть 1 пункта 1.3.2.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123FFA" w:rsidRDefault="00473109" w:rsidP="00123FFA">
      <w:pPr>
        <w:pStyle w:val="ConsTitle"/>
        <w:ind w:right="0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23FFA"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 w:rsidR="00123FFA">
        <w:rPr>
          <w:rStyle w:val="FontStyle39"/>
          <w:b w:val="0"/>
          <w:sz w:val="28"/>
          <w:szCs w:val="28"/>
        </w:rPr>
        <w:t xml:space="preserve"> </w:t>
      </w:r>
      <w:r w:rsidR="00123F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 w:rsidR="00123FFA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 w:rsidR="00123FFA"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11" w:history="1">
        <w:r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Pr="00473109">
        <w:rPr>
          <w:rStyle w:val="FontStyle39"/>
          <w:b w:val="0"/>
          <w:sz w:val="28"/>
          <w:szCs w:val="28"/>
        </w:rPr>
        <w:t>,</w:t>
      </w:r>
      <w:r w:rsidR="00123FFA">
        <w:rPr>
          <w:rStyle w:val="FontStyle39"/>
          <w:sz w:val="28"/>
          <w:szCs w:val="28"/>
        </w:rPr>
        <w:t>»</w:t>
      </w:r>
    </w:p>
    <w:p w:rsidR="00C46510" w:rsidRPr="00C46510" w:rsidRDefault="00C46510" w:rsidP="00123FFA">
      <w:pPr>
        <w:pStyle w:val="ConsTitle"/>
        <w:ind w:right="0"/>
        <w:rPr>
          <w:rStyle w:val="FontStyle39"/>
          <w:b w:val="0"/>
          <w:sz w:val="28"/>
          <w:szCs w:val="28"/>
        </w:rPr>
      </w:pPr>
      <w:r w:rsidRPr="00C46510">
        <w:rPr>
          <w:rStyle w:val="FontStyle39"/>
          <w:b w:val="0"/>
          <w:sz w:val="28"/>
          <w:szCs w:val="28"/>
        </w:rPr>
        <w:t xml:space="preserve">         3) пункт 1.3.6 подраздела 1.3 раздела 1 изложить в слендующнй редакции:</w:t>
      </w:r>
    </w:p>
    <w:p w:rsidR="00C46510" w:rsidRDefault="00C46510" w:rsidP="00C4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«1.3.6. Консультации по процедуре предоставления муниципальной услуги могут осуществляться:</w:t>
      </w:r>
    </w:p>
    <w:p w:rsidR="00C46510" w:rsidRDefault="00C46510" w:rsidP="00C4651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C46510" w:rsidRDefault="00C46510" w:rsidP="00C4651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C46510" w:rsidRDefault="00C46510" w:rsidP="00C4651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телефону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(48141) 5-20-65;</w:t>
      </w:r>
    </w:p>
    <w:p w:rsidR="00C46510" w:rsidRDefault="00C46510" w:rsidP="00C46510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электронной почте: </w:t>
      </w:r>
      <w:r w:rsidRPr="00B83988">
        <w:rPr>
          <w:sz w:val="28"/>
          <w:szCs w:val="28"/>
          <w:u w:val="single"/>
          <w:lang w:val="en-US"/>
        </w:rPr>
        <w:t>Chisti</w:t>
      </w:r>
      <w:r w:rsidRPr="00B83988">
        <w:rPr>
          <w:sz w:val="28"/>
          <w:szCs w:val="28"/>
          <w:u w:val="single"/>
        </w:rPr>
        <w:t>kovskoe</w:t>
      </w:r>
      <w:hyperlink r:id="rId12" w:history="1">
        <w:r w:rsidRPr="00B83988">
          <w:rPr>
            <w:sz w:val="28"/>
            <w:szCs w:val="28"/>
            <w:u w:val="single"/>
          </w:rPr>
          <w:t>@admin-smolensk.ru</w:t>
        </w:r>
      </w:hyperlink>
    </w:p>
    <w:p w:rsidR="00C46510" w:rsidRDefault="00C46510" w:rsidP="00C465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бесплатными».</w:t>
      </w:r>
    </w:p>
    <w:p w:rsidR="00C46510" w:rsidRDefault="00C46510" w:rsidP="00123FFA">
      <w:pPr>
        <w:pStyle w:val="ConsTitle"/>
        <w:ind w:right="0"/>
        <w:rPr>
          <w:rStyle w:val="FontStyle39"/>
          <w:sz w:val="28"/>
          <w:szCs w:val="28"/>
        </w:rPr>
      </w:pPr>
    </w:p>
    <w:p w:rsidR="00473109" w:rsidRPr="00473109" w:rsidRDefault="008F1FE2" w:rsidP="0047310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34625D">
        <w:rPr>
          <w:rFonts w:eastAsia="Calibri"/>
          <w:sz w:val="28"/>
          <w:szCs w:val="28"/>
        </w:rPr>
        <w:t>4</w:t>
      </w:r>
      <w:r w:rsidR="00473109">
        <w:rPr>
          <w:rFonts w:eastAsia="Calibri"/>
          <w:sz w:val="28"/>
          <w:szCs w:val="28"/>
        </w:rPr>
        <w:t xml:space="preserve">) </w:t>
      </w:r>
      <w:r w:rsidR="00473109" w:rsidRPr="00473109">
        <w:rPr>
          <w:rFonts w:eastAsia="Calibri"/>
          <w:sz w:val="28"/>
          <w:szCs w:val="28"/>
        </w:rPr>
        <w:t>в подразделе  2.2 раздела 2</w:t>
      </w:r>
      <w:r w:rsidR="00473109">
        <w:rPr>
          <w:rFonts w:eastAsia="Calibri"/>
          <w:sz w:val="28"/>
          <w:szCs w:val="28"/>
        </w:rPr>
        <w:t xml:space="preserve">  </w:t>
      </w:r>
      <w:r w:rsidR="00473109" w:rsidRPr="00473109">
        <w:rPr>
          <w:rFonts w:eastAsia="Calibri"/>
          <w:sz w:val="28"/>
          <w:szCs w:val="28"/>
        </w:rPr>
        <w:t xml:space="preserve"> пункт 2.2.4 изложить в новой редакции:</w:t>
      </w:r>
    </w:p>
    <w:p w:rsidR="00473109" w:rsidRDefault="00473109" w:rsidP="008F1FE2">
      <w:pPr>
        <w:ind w:firstLine="720"/>
        <w:jc w:val="both"/>
        <w:rPr>
          <w:b/>
          <w:sz w:val="28"/>
          <w:szCs w:val="28"/>
        </w:rPr>
      </w:pPr>
      <w:r w:rsidRPr="00473109">
        <w:rPr>
          <w:rFonts w:eastAsia="Calibri"/>
          <w:sz w:val="28"/>
          <w:szCs w:val="28"/>
        </w:rPr>
        <w:t>«</w:t>
      </w:r>
      <w:r w:rsidRPr="00473109">
        <w:rPr>
          <w:color w:val="000000"/>
          <w:sz w:val="28"/>
          <w:szCs w:val="28"/>
        </w:rPr>
        <w:t xml:space="preserve">  2.2.4.</w:t>
      </w:r>
      <w:r w:rsidRPr="00473109">
        <w:rPr>
          <w:color w:val="000000"/>
          <w:sz w:val="28"/>
          <w:szCs w:val="28"/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 утвержденный решением Совета депутатов Чистиковского сельского поселения Руднянского района Смоленской области от 30 июня 2015г. № 274 </w:t>
      </w:r>
      <w:r w:rsidRPr="00473109">
        <w:rPr>
          <w:sz w:val="28"/>
          <w:szCs w:val="28"/>
        </w:rPr>
        <w:t>«Об         утверждении перечня услуг, которые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123FFA" w:rsidRDefault="00123FFA" w:rsidP="00123FF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34625D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123FFA" w:rsidRDefault="00123FFA" w:rsidP="00123FF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34625D">
        <w:rPr>
          <w:color w:val="000000"/>
          <w:spacing w:val="-5"/>
          <w:sz w:val="28"/>
          <w:szCs w:val="28"/>
        </w:rPr>
        <w:t>6</w:t>
      </w:r>
      <w:r>
        <w:rPr>
          <w:color w:val="000000"/>
          <w:spacing w:val="-5"/>
          <w:sz w:val="28"/>
          <w:szCs w:val="28"/>
        </w:rPr>
        <w:t>) подраздел 2.14 дополнить пунктом 2.14.6.:</w:t>
      </w:r>
      <w:r>
        <w:rPr>
          <w:sz w:val="28"/>
          <w:szCs w:val="28"/>
        </w:rPr>
        <w:t xml:space="preserve"> </w:t>
      </w:r>
    </w:p>
    <w:p w:rsidR="00123FFA" w:rsidRDefault="00123FFA" w:rsidP="00123FFA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«2.14.6.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23FFA" w:rsidRDefault="00123FFA" w:rsidP="00123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</w:t>
      </w:r>
      <w:r>
        <w:rPr>
          <w:sz w:val="28"/>
          <w:szCs w:val="28"/>
        </w:rPr>
        <w:lastRenderedPageBreak/>
        <w:t>объекты (здания, помещения), в которых предоставляются государственные услуги;</w:t>
      </w:r>
    </w:p>
    <w:p w:rsidR="00123FFA" w:rsidRDefault="00123FFA" w:rsidP="00123F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123FFA" w:rsidRDefault="00123FFA" w:rsidP="00123F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23FFA" w:rsidRDefault="00123FFA" w:rsidP="00123F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23FFA" w:rsidRDefault="00123FFA" w:rsidP="00123F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123FFA" w:rsidRDefault="00123FFA" w:rsidP="00123F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23FFA" w:rsidRDefault="00123FFA" w:rsidP="00123F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123FFA" w:rsidRDefault="00123FFA" w:rsidP="00123FF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FE2">
        <w:rPr>
          <w:rFonts w:ascii="Times New Roman" w:hAnsi="Times New Roman" w:cs="Times New Roman"/>
          <w:sz w:val="28"/>
          <w:szCs w:val="28"/>
        </w:rPr>
        <w:t xml:space="preserve">   </w:t>
      </w:r>
      <w:r w:rsidR="003462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FFA" w:rsidRDefault="00123FFA" w:rsidP="00123F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123FFA" w:rsidRDefault="00123FFA" w:rsidP="00123FF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на «Интернет»-сайте муниципального образования </w:t>
      </w:r>
      <w:r w:rsidR="0047310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3" w:history="1">
        <w:r w:rsidR="00473109" w:rsidRPr="00473109">
          <w:rPr>
            <w:bCs/>
            <w:sz w:val="28"/>
            <w:szCs w:val="28"/>
            <w:lang w:val="en-US"/>
          </w:rPr>
          <w:t>chistik</w:t>
        </w:r>
        <w:r w:rsidR="00473109" w:rsidRPr="00473109">
          <w:rPr>
            <w:bCs/>
            <w:sz w:val="28"/>
            <w:szCs w:val="28"/>
          </w:rPr>
          <w:t>.admin-smolensk.ru</w:t>
        </w:r>
      </w:hyperlink>
      <w:r w:rsidR="00473109" w:rsidRPr="00473109">
        <w:rPr>
          <w:rStyle w:val="FontStyle39"/>
          <w:sz w:val="28"/>
          <w:szCs w:val="28"/>
        </w:rPr>
        <w:t>,</w:t>
      </w:r>
      <w:r w:rsidR="00473109">
        <w:rPr>
          <w:rStyle w:val="FontStyle39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</w:p>
    <w:p w:rsidR="00123FFA" w:rsidRDefault="00123FFA" w:rsidP="00123FFA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47310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123FFA" w:rsidRDefault="00123FFA" w:rsidP="00123FFA">
      <w:pPr>
        <w:jc w:val="both"/>
        <w:rPr>
          <w:sz w:val="28"/>
          <w:szCs w:val="28"/>
        </w:rPr>
      </w:pPr>
    </w:p>
    <w:p w:rsidR="00123FFA" w:rsidRDefault="00123FFA" w:rsidP="00123FFA">
      <w:pPr>
        <w:rPr>
          <w:sz w:val="28"/>
          <w:szCs w:val="28"/>
        </w:rPr>
      </w:pPr>
    </w:p>
    <w:p w:rsidR="00123FFA" w:rsidRPr="00473109" w:rsidRDefault="00123FFA" w:rsidP="00123FFA">
      <w:pPr>
        <w:rPr>
          <w:sz w:val="28"/>
          <w:szCs w:val="28"/>
        </w:rPr>
      </w:pPr>
      <w:r w:rsidRPr="00473109">
        <w:rPr>
          <w:sz w:val="28"/>
          <w:szCs w:val="28"/>
        </w:rPr>
        <w:t xml:space="preserve">Глава  муниципального образования </w:t>
      </w:r>
    </w:p>
    <w:p w:rsidR="00123FFA" w:rsidRPr="00473109" w:rsidRDefault="00473109" w:rsidP="00123FFA">
      <w:pPr>
        <w:rPr>
          <w:sz w:val="28"/>
          <w:szCs w:val="28"/>
        </w:rPr>
      </w:pPr>
      <w:r w:rsidRPr="00473109">
        <w:rPr>
          <w:sz w:val="28"/>
          <w:szCs w:val="28"/>
        </w:rPr>
        <w:t>Чистиковского</w:t>
      </w:r>
      <w:r w:rsidR="00123FFA" w:rsidRPr="00473109">
        <w:rPr>
          <w:sz w:val="28"/>
          <w:szCs w:val="28"/>
        </w:rPr>
        <w:t xml:space="preserve"> сельского поселения</w:t>
      </w:r>
    </w:p>
    <w:p w:rsidR="00BA794F" w:rsidRDefault="00123FFA">
      <w:r w:rsidRPr="00473109">
        <w:rPr>
          <w:sz w:val="28"/>
          <w:szCs w:val="28"/>
        </w:rPr>
        <w:t xml:space="preserve">Руднянского района Смоленской области </w:t>
      </w:r>
      <w:r>
        <w:rPr>
          <w:b/>
          <w:sz w:val="28"/>
          <w:szCs w:val="28"/>
        </w:rPr>
        <w:t xml:space="preserve">                       </w:t>
      </w:r>
      <w:r w:rsidR="0047310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473109">
        <w:rPr>
          <w:b/>
          <w:sz w:val="28"/>
          <w:szCs w:val="28"/>
        </w:rPr>
        <w:t>А.А. Панфилов</w:t>
      </w:r>
    </w:p>
    <w:sectPr w:rsidR="00BA794F" w:rsidSect="00FA1B97">
      <w:headerReference w:type="default" r:id="rId14"/>
      <w:headerReference w:type="first" r:id="rId15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60" w:rsidRDefault="00EE3F60" w:rsidP="00EE3F60">
      <w:r>
        <w:separator/>
      </w:r>
    </w:p>
  </w:endnote>
  <w:endnote w:type="continuationSeparator" w:id="0">
    <w:p w:rsidR="00EE3F60" w:rsidRDefault="00EE3F60" w:rsidP="00EE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60" w:rsidRDefault="00EE3F60" w:rsidP="00EE3F60">
      <w:r>
        <w:separator/>
      </w:r>
    </w:p>
  </w:footnote>
  <w:footnote w:type="continuationSeparator" w:id="0">
    <w:p w:rsidR="00EE3F60" w:rsidRDefault="00EE3F60" w:rsidP="00EE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33231"/>
      <w:docPartObj>
        <w:docPartGallery w:val="Page Numbers (Top of Page)"/>
        <w:docPartUnique/>
      </w:docPartObj>
    </w:sdtPr>
    <w:sdtEndPr/>
    <w:sdtContent>
      <w:p w:rsidR="00FA1B97" w:rsidRDefault="00FA1B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92">
          <w:rPr>
            <w:noProof/>
          </w:rPr>
          <w:t>2</w:t>
        </w:r>
        <w:r>
          <w:fldChar w:fldCharType="end"/>
        </w:r>
      </w:p>
    </w:sdtContent>
  </w:sdt>
  <w:p w:rsidR="00FA1B97" w:rsidRDefault="00FA1B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97" w:rsidRDefault="00FA1B97">
    <w:pPr>
      <w:pStyle w:val="a4"/>
      <w:jc w:val="center"/>
    </w:pPr>
  </w:p>
  <w:p w:rsidR="00481538" w:rsidRDefault="00481538" w:rsidP="00FA1B9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D1"/>
    <w:rsid w:val="00123FFA"/>
    <w:rsid w:val="0034625D"/>
    <w:rsid w:val="00473109"/>
    <w:rsid w:val="00481538"/>
    <w:rsid w:val="004E4D83"/>
    <w:rsid w:val="007F5A63"/>
    <w:rsid w:val="00846729"/>
    <w:rsid w:val="008F1FE2"/>
    <w:rsid w:val="00B65692"/>
    <w:rsid w:val="00BA794F"/>
    <w:rsid w:val="00C46510"/>
    <w:rsid w:val="00EE3F60"/>
    <w:rsid w:val="00FA1B97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3FF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23FF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23FFA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FFA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23FF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3FF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123FF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23FFA"/>
    <w:rPr>
      <w:rFonts w:ascii="Arial" w:hAnsi="Arial" w:cs="Arial"/>
    </w:rPr>
  </w:style>
  <w:style w:type="paragraph" w:customStyle="1" w:styleId="ConsPlusNormal0">
    <w:name w:val="ConsPlusNormal"/>
    <w:link w:val="ConsPlusNormal"/>
    <w:rsid w:val="00123FF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123F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123FFA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E3F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3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E3F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F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3FF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23FF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23FFA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FFA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23FF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3FF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123FF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23FFA"/>
    <w:rPr>
      <w:rFonts w:ascii="Arial" w:hAnsi="Arial" w:cs="Arial"/>
    </w:rPr>
  </w:style>
  <w:style w:type="paragraph" w:customStyle="1" w:styleId="ConsPlusNormal0">
    <w:name w:val="ConsPlusNormal"/>
    <w:link w:val="ConsPlusNormal"/>
    <w:rsid w:val="00123FF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123F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123FFA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E3F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3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E3F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F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chistik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histik.admin-smolensk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17</cp:revision>
  <dcterms:created xsi:type="dcterms:W3CDTF">2016-03-24T11:07:00Z</dcterms:created>
  <dcterms:modified xsi:type="dcterms:W3CDTF">2016-05-12T12:03:00Z</dcterms:modified>
</cp:coreProperties>
</file>